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AFFAF" w14:textId="77777777" w:rsidR="00E8724F" w:rsidRDefault="002D69BF">
      <w:pPr>
        <w:pStyle w:val="Nagwek1"/>
      </w:pPr>
      <w:bookmarkStart w:id="0" w:name="tydzień"/>
      <w:r>
        <w:t>14. TYDZIEŃ</w:t>
      </w:r>
    </w:p>
    <w:p w14:paraId="48BF9B97" w14:textId="77777777" w:rsidR="00E8724F" w:rsidRDefault="002D69BF">
      <w:pPr>
        <w:pStyle w:val="Nagwek1"/>
      </w:pPr>
      <w:bookmarkStart w:id="1" w:name="wiatr-odpuszczania-i-wyboru"/>
      <w:bookmarkEnd w:id="0"/>
      <w:r>
        <w:t>WIATR ODPUSZCZANIA I WYBORU</w:t>
      </w:r>
    </w:p>
    <w:p w14:paraId="79C0C07A" w14:textId="77777777" w:rsidR="00E8724F" w:rsidRDefault="002D69BF">
      <w:pPr>
        <w:pStyle w:val="FirstParagraph"/>
      </w:pPr>
      <w:r>
        <w:rPr>
          <w:i/>
          <w:iCs/>
        </w:rPr>
        <w:t>Uważność na wybór i odpuszczanie</w:t>
      </w:r>
    </w:p>
    <w:p w14:paraId="72A4F33D" w14:textId="77777777" w:rsidR="00E8724F" w:rsidRDefault="002D69BF">
      <w:pPr>
        <w:pStyle w:val="Tekstblokowy"/>
      </w:pPr>
      <w:bookmarkStart w:id="2" w:name="_Hlk239946550"/>
      <w:r>
        <w:t>„Mam wybór: mogę być ofiarą losu lub poszukiwaczem przygód wyruszającym po skarb.”</w:t>
      </w:r>
    </w:p>
    <w:p w14:paraId="3D147328" w14:textId="77777777" w:rsidR="00E8724F" w:rsidRDefault="002D69BF">
      <w:pPr>
        <w:pStyle w:val="Tekstblokowy"/>
      </w:pPr>
      <w:r>
        <w:rPr>
          <w:b/>
          <w:bCs/>
        </w:rPr>
        <w:t>Paulo Coelho</w:t>
      </w:r>
    </w:p>
    <w:p w14:paraId="54929315" w14:textId="77777777" w:rsidR="00E8724F" w:rsidRDefault="004F3A90">
      <w:r>
        <w:pict w14:anchorId="55BA7F3B">
          <v:rect id="_x0000_i1026" style="width:0;height:1.5pt" o:hralign="center" o:hrstd="t" o:hr="t"/>
        </w:pict>
      </w:r>
    </w:p>
    <w:p w14:paraId="16216665" w14:textId="77777777" w:rsidR="00E8724F" w:rsidRDefault="002D69BF">
      <w:pPr>
        <w:pStyle w:val="Nagwek2"/>
      </w:pPr>
      <w:bookmarkStart w:id="3" w:name="wprowadzenie"/>
      <w:bookmarkEnd w:id="2"/>
      <w:r>
        <w:t>Wprowadzenie</w:t>
      </w:r>
    </w:p>
    <w:p w14:paraId="1A61FB66" w14:textId="77777777" w:rsidR="00E8724F" w:rsidRDefault="002D69BF">
      <w:pPr>
        <w:pStyle w:val="Nagwek3"/>
      </w:pPr>
      <w:bookmarkStart w:id="4" w:name="odpuszczanie-jako-świadomy-wybór"/>
      <w:r>
        <w:t>Odpuszczanie jako świadomy wybór</w:t>
      </w:r>
    </w:p>
    <w:p w14:paraId="3BF62F34" w14:textId="77777777" w:rsidR="00E8724F" w:rsidRDefault="002D69BF">
      <w:pPr>
        <w:pStyle w:val="FirstParagraph"/>
      </w:pPr>
      <w:r>
        <w:t>Odpuszczanie jako świadomy wybór nabiera w tym tygodniu nowego znaczenia.</w:t>
      </w:r>
    </w:p>
    <w:p w14:paraId="6E7DABBD" w14:textId="77777777" w:rsidR="00E8724F" w:rsidRDefault="002D69BF">
      <w:pPr>
        <w:pStyle w:val="Tekstpodstawowy"/>
      </w:pPr>
      <w:r>
        <w:t xml:space="preserve">Czasem odpuszczenie oznacza rezygnację z działania, które nie jest już potrzebne. Innym razem oznacza coś zupełnie przeciwnego — </w:t>
      </w:r>
      <w:r>
        <w:rPr>
          <w:b/>
          <w:bCs/>
        </w:rPr>
        <w:t>podjęcie działania, którego wcześniej unikaliśmy</w:t>
      </w:r>
      <w:r>
        <w:t>.</w:t>
      </w:r>
    </w:p>
    <w:p w14:paraId="6632674C" w14:textId="77777777" w:rsidR="00E8724F" w:rsidRDefault="002D69BF">
      <w:pPr>
        <w:pStyle w:val="Tekstpodstawowy"/>
      </w:pPr>
      <w:r>
        <w:t xml:space="preserve">Kiedy odpuszczamy lęk, nadmierną kontrolę i opór przed zmianą, nieuniknionym trudem czy ryzykiem, pojawia się więcej przestrzeni na działanie. Możemy wtedy zrobić krok w nieznane — nie dlatego, że przestaliśmy się bać, lecz dlatego, że </w:t>
      </w:r>
      <w:r>
        <w:rPr>
          <w:b/>
          <w:bCs/>
        </w:rPr>
        <w:t>nie pozwalamy, aby lęk podejmował decyzję za nas</w:t>
      </w:r>
      <w:r>
        <w:t>.</w:t>
      </w:r>
    </w:p>
    <w:p w14:paraId="36B1AF58" w14:textId="77777777" w:rsidR="00E8724F" w:rsidRDefault="002D69BF">
      <w:pPr>
        <w:pStyle w:val="Tekstpodstawowy"/>
      </w:pPr>
      <w:r>
        <w:t>Możemy przekraczać własne przyzwyczajenia, ograniczenia i utarte sposoby reagowania. Nie musimy jednak robić tego gwałtownie. Czasem wystarczy jeden mały krok.</w:t>
      </w:r>
    </w:p>
    <w:p w14:paraId="59A0898D" w14:textId="77777777" w:rsidR="00E8724F" w:rsidRDefault="002D69BF">
      <w:pPr>
        <w:pStyle w:val="Tekstpodstawowy"/>
      </w:pPr>
      <w:r>
        <w:t>W praktyce uważności zauważamy, że nie wszystkie nasze reakcje są świadomym wyborem. Wiele z nich pojawia się automatycznie — pod wpływem nawyków, emocji, wcześniejszych doświadczeń czy aktualnej sytuacji.</w:t>
      </w:r>
    </w:p>
    <w:p w14:paraId="7EC9C41B" w14:textId="77777777" w:rsidR="00E8724F" w:rsidRDefault="002D69BF">
      <w:pPr>
        <w:pStyle w:val="Tekstpodstawowy"/>
      </w:pPr>
      <w:r>
        <w:t>Nie zawsze możemy wybrać to, co nas spotyka.</w:t>
      </w:r>
    </w:p>
    <w:p w14:paraId="1D753081" w14:textId="77777777" w:rsidR="00E8724F" w:rsidRDefault="002D69BF">
      <w:pPr>
        <w:pStyle w:val="Tekstpodstawowy"/>
      </w:pPr>
      <w:r>
        <w:rPr>
          <w:b/>
          <w:bCs/>
        </w:rPr>
        <w:t>Możemy jednak uczyć się wybierać swoją odpowiedź.</w:t>
      </w:r>
    </w:p>
    <w:p w14:paraId="33D27F89" w14:textId="38D3849A" w:rsidR="00E8724F" w:rsidRDefault="002D69BF">
      <w:pPr>
        <w:pStyle w:val="Tekstpodstawowy"/>
      </w:pPr>
      <w:proofErr w:type="spellStart"/>
      <w:r>
        <w:t>Być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nieraz</w:t>
      </w:r>
      <w:proofErr w:type="spellEnd"/>
      <w:r>
        <w:t xml:space="preserve"> </w:t>
      </w:r>
      <w:proofErr w:type="spellStart"/>
      <w:r>
        <w:t>pomyślałeś</w:t>
      </w:r>
      <w:proofErr w:type="spellEnd"/>
      <w:r>
        <w:t>:</w:t>
      </w:r>
    </w:p>
    <w:p w14:paraId="2D7366DD" w14:textId="77777777" w:rsidR="00E8724F" w:rsidRDefault="002D69BF">
      <w:pPr>
        <w:pStyle w:val="Tekstpodstawowy"/>
      </w:pPr>
      <w:r>
        <w:rPr>
          <w:i/>
          <w:iCs/>
        </w:rPr>
        <w:t>„Dzisiaj zachowałbym się inaczej niż wtedy.”</w:t>
      </w:r>
    </w:p>
    <w:p w14:paraId="3F3DF9B0" w14:textId="77777777" w:rsidR="00E8724F" w:rsidRDefault="002D69BF">
      <w:pPr>
        <w:pStyle w:val="Tekstpodstawowy"/>
      </w:pPr>
      <w:r>
        <w:t>To ważne spostrzeżenie. Oznacza, że człowiek nie musi być skazany na powtarzanie tych samych reakcji.</w:t>
      </w:r>
    </w:p>
    <w:p w14:paraId="47A0A0C4" w14:textId="77777777" w:rsidR="00E8724F" w:rsidRDefault="002D69BF">
      <w:pPr>
        <w:pStyle w:val="Tekstpodstawowy"/>
      </w:pPr>
      <w:r>
        <w:t xml:space="preserve">W tym tygodniu będziemy ćwiczyć dawanie sobie </w:t>
      </w:r>
      <w:r>
        <w:rPr>
          <w:b/>
          <w:bCs/>
        </w:rPr>
        <w:t>więcej czasu i przestrzeni pomiędzy tym, co się wydarza, a naszą reakcją</w:t>
      </w:r>
      <w:r>
        <w:t>.</w:t>
      </w:r>
    </w:p>
    <w:p w14:paraId="78445225" w14:textId="77777777" w:rsidR="00E8724F" w:rsidRDefault="002D69BF">
      <w:pPr>
        <w:pStyle w:val="Tekstpodstawowy"/>
      </w:pPr>
      <w:r>
        <w:lastRenderedPageBreak/>
        <w:t>Nie po to, aby zawsze reagować idealnie.</w:t>
      </w:r>
    </w:p>
    <w:p w14:paraId="70105890" w14:textId="77777777" w:rsidR="00E8724F" w:rsidRDefault="002D69BF">
      <w:pPr>
        <w:pStyle w:val="Tekstpodstawowy"/>
      </w:pPr>
      <w:r>
        <w:t xml:space="preserve">Po to, aby coraz częściej zauważać, że </w:t>
      </w:r>
      <w:r>
        <w:rPr>
          <w:b/>
          <w:bCs/>
        </w:rPr>
        <w:t>możemy mieć wybór</w:t>
      </w:r>
      <w:r>
        <w:t>.</w:t>
      </w:r>
    </w:p>
    <w:p w14:paraId="3E2287B8" w14:textId="77777777" w:rsidR="00E8724F" w:rsidRDefault="004F3A90">
      <w:r>
        <w:pict w14:anchorId="6EAFEFD8">
          <v:rect id="_x0000_i1027" style="width:0;height:1.5pt" o:hralign="center" o:hrstd="t" o:hr="t"/>
        </w:pict>
      </w:r>
    </w:p>
    <w:p w14:paraId="4DBD7DFA" w14:textId="77777777" w:rsidR="00E8724F" w:rsidRDefault="002D69BF">
      <w:pPr>
        <w:pStyle w:val="Nagwek2"/>
      </w:pPr>
      <w:bookmarkStart w:id="5" w:name="odpuszczenie-nie-oznacza-poddania-się"/>
      <w:bookmarkEnd w:id="4"/>
      <w:bookmarkEnd w:id="3"/>
      <w:r>
        <w:t>Odpuszczenie nie oznacza poddania się</w:t>
      </w:r>
    </w:p>
    <w:p w14:paraId="1F13CB87" w14:textId="0E1E17C1" w:rsidR="00C05BF6" w:rsidRPr="00C05BF6" w:rsidRDefault="00C05BF6" w:rsidP="00C05BF6">
      <w:pPr>
        <w:rPr>
          <w:lang w:val="pl-PL"/>
        </w:rPr>
      </w:pPr>
      <w:r w:rsidRPr="00C05BF6">
        <w:rPr>
          <w:lang w:val="pl-PL"/>
        </w:rPr>
        <w:t>Odpuszczanie nie oznacza rezygnacji ze sprawczości.</w:t>
      </w:r>
    </w:p>
    <w:p w14:paraId="5573B6D0" w14:textId="77777777" w:rsidR="00C05BF6" w:rsidRPr="00C05BF6" w:rsidRDefault="00C05BF6" w:rsidP="00C05BF6">
      <w:pPr>
        <w:rPr>
          <w:lang w:val="pl-PL"/>
        </w:rPr>
      </w:pPr>
      <w:r w:rsidRPr="00C05BF6">
        <w:rPr>
          <w:lang w:val="pl-PL"/>
        </w:rPr>
        <w:t>Możemy odpuścić walkę z tym, czego nie jesteśmy w stanie zmienić, i jednocześnie podjąć działanie tam, gdzie działanie jest możliwe.</w:t>
      </w:r>
      <w:r w:rsidRPr="00C05BF6">
        <w:rPr>
          <w:lang w:val="pl-PL"/>
        </w:rPr>
        <w:br/>
        <w:t xml:space="preserve">Możemy odpuścić potrzebę, </w:t>
      </w:r>
      <w:r w:rsidRPr="00C05BF6">
        <w:rPr>
          <w:b/>
          <w:bCs/>
          <w:lang w:val="pl-PL"/>
        </w:rPr>
        <w:t>aby nie czuć lęku,</w:t>
      </w:r>
      <w:r w:rsidRPr="00C05BF6">
        <w:rPr>
          <w:lang w:val="pl-PL"/>
        </w:rPr>
        <w:t xml:space="preserve"> i mimo lęku zrobić ważny krok.</w:t>
      </w:r>
      <w:r w:rsidRPr="00C05BF6">
        <w:rPr>
          <w:lang w:val="pl-PL"/>
        </w:rPr>
        <w:br/>
        <w:t>Możemy uciszyć podszepty mówiące, że musimy być idealni, i jednocześnie próbować postępować zgodnie z tym, co jest dla nas ważne.</w:t>
      </w:r>
    </w:p>
    <w:p w14:paraId="53391FF4" w14:textId="77777777" w:rsidR="00C05BF6" w:rsidRPr="00C05BF6" w:rsidRDefault="00C05BF6" w:rsidP="00C05BF6">
      <w:pPr>
        <w:rPr>
          <w:lang w:val="pl-PL"/>
        </w:rPr>
      </w:pPr>
      <w:r w:rsidRPr="00C05BF6">
        <w:rPr>
          <w:lang w:val="pl-PL"/>
        </w:rPr>
        <w:t>W tym sensie odpuszczanie nie odbiera nam sprawczości. Przeciwnie — może ją przywracać.</w:t>
      </w:r>
    </w:p>
    <w:p w14:paraId="518BBE0A" w14:textId="77777777" w:rsidR="00C05BF6" w:rsidRPr="00C05BF6" w:rsidRDefault="00C05BF6" w:rsidP="00C05BF6">
      <w:pPr>
        <w:rPr>
          <w:lang w:val="pl-PL"/>
        </w:rPr>
      </w:pPr>
      <w:r w:rsidRPr="00C05BF6">
        <w:rPr>
          <w:lang w:val="pl-PL"/>
        </w:rPr>
        <w:t>Ważne jest również, aby pamiętać, że wybór nie oznacza winy. To, że możemy uczyć się wybierać swoją odpowiedź, nie oznacza, że jesteśmy odpowiedzialni za wszystko, co nas spotyka.</w:t>
      </w:r>
    </w:p>
    <w:p w14:paraId="79065CC5" w14:textId="77777777" w:rsidR="00C05BF6" w:rsidRPr="00C05BF6" w:rsidRDefault="00C05BF6" w:rsidP="00C05BF6">
      <w:pPr>
        <w:rPr>
          <w:lang w:val="pl-PL"/>
        </w:rPr>
      </w:pPr>
      <w:r w:rsidRPr="00C05BF6">
        <w:rPr>
          <w:lang w:val="pl-PL"/>
        </w:rPr>
        <w:t>Nie zawsze mamy możliwość zatrzymania reakcji. Nie zawsze mamy dostęp do spokoju, dystansu czy jasności. Czasem najpierw potrzebujemy po prostu zauważyć, co się z nami dzieje.</w:t>
      </w:r>
    </w:p>
    <w:p w14:paraId="50830470" w14:textId="4D47C8A3" w:rsidR="00E8724F" w:rsidRPr="00FE57AE" w:rsidRDefault="00C05BF6">
      <w:pPr>
        <w:rPr>
          <w:lang w:val="pl-PL"/>
        </w:rPr>
      </w:pPr>
      <w:r w:rsidRPr="00C05BF6">
        <w:rPr>
          <w:lang w:val="pl-PL"/>
        </w:rPr>
        <w:t>Samo zauważenie może być już pierwszym krokiem do większej swobody.</w:t>
      </w:r>
      <w:r w:rsidR="004F3A90">
        <w:pict w14:anchorId="6E912382">
          <v:rect id="_x0000_i1028" style="width:0;height:1.5pt" o:hralign="center" o:hrstd="t" o:hr="t"/>
        </w:pict>
      </w:r>
    </w:p>
    <w:p w14:paraId="4D4E1028" w14:textId="77777777" w:rsidR="00E8724F" w:rsidRDefault="002D69BF">
      <w:pPr>
        <w:pStyle w:val="Nagwek1"/>
      </w:pPr>
      <w:bookmarkStart w:id="6" w:name="wiatr-odpuszczania-i-wyboru-1"/>
      <w:bookmarkEnd w:id="5"/>
      <w:bookmarkEnd w:id="1"/>
      <w:r>
        <w:t xml:space="preserve">Wiatr </w:t>
      </w:r>
      <w:proofErr w:type="spellStart"/>
      <w:r>
        <w:t>Odpuszczania</w:t>
      </w:r>
      <w:proofErr w:type="spellEnd"/>
      <w:r>
        <w:t xml:space="preserve"> i </w:t>
      </w:r>
      <w:proofErr w:type="spellStart"/>
      <w:r>
        <w:t>Wyboru</w:t>
      </w:r>
      <w:proofErr w:type="spellEnd"/>
    </w:p>
    <w:p w14:paraId="7B3ED850" w14:textId="77777777" w:rsidR="00FE57AE" w:rsidRPr="00FE57AE" w:rsidRDefault="00FE57AE" w:rsidP="00FE57AE">
      <w:pPr>
        <w:rPr>
          <w:lang w:val="pl-PL"/>
        </w:rPr>
      </w:pPr>
      <w:bookmarkStart w:id="7" w:name="mniej-znaczy-więcej"/>
      <w:r w:rsidRPr="00FE57AE">
        <w:rPr>
          <w:lang w:val="pl-PL"/>
        </w:rPr>
        <w:t>Odpuszczanie nie ogranicza wyboru. Często właśnie go poszerza.</w:t>
      </w:r>
    </w:p>
    <w:p w14:paraId="34FD6F7F" w14:textId="77777777" w:rsidR="00FE57AE" w:rsidRPr="00FE57AE" w:rsidRDefault="00FE57AE" w:rsidP="00FE57AE">
      <w:pPr>
        <w:rPr>
          <w:lang w:val="pl-PL"/>
        </w:rPr>
      </w:pPr>
      <w:r w:rsidRPr="00FE57AE">
        <w:rPr>
          <w:lang w:val="pl-PL"/>
        </w:rPr>
        <w:t>Kiedy przestajemy kurczowo trzymać się jednej możliwości, jednej interpretacji czy jednego sposobu działania, możemy zauważyć inne rozwiązania. Odpuszczenie jednej reakcji może otworzyć przestrzeń na kolejną.</w:t>
      </w:r>
    </w:p>
    <w:p w14:paraId="79AB2D7B" w14:textId="77777777" w:rsidR="00FE57AE" w:rsidRPr="00FE57AE" w:rsidRDefault="00FE57AE" w:rsidP="00FE57AE">
      <w:pPr>
        <w:rPr>
          <w:lang w:val="pl-PL"/>
        </w:rPr>
      </w:pPr>
      <w:r w:rsidRPr="00FE57AE">
        <w:rPr>
          <w:lang w:val="pl-PL"/>
        </w:rPr>
        <w:t xml:space="preserve">Możemy wtedy lepiej zrozumieć sens prostego powiedzenia: </w:t>
      </w:r>
      <w:r w:rsidRPr="00FE57AE">
        <w:rPr>
          <w:b/>
          <w:bCs/>
          <w:lang w:val="pl-PL"/>
        </w:rPr>
        <w:t>Mniej znaczy więcej</w:t>
      </w:r>
      <w:r w:rsidRPr="00FE57AE">
        <w:rPr>
          <w:lang w:val="pl-PL"/>
        </w:rPr>
        <w:t>.</w:t>
      </w:r>
    </w:p>
    <w:p w14:paraId="36FCB96D" w14:textId="77777777" w:rsidR="00FE57AE" w:rsidRPr="00FE57AE" w:rsidRDefault="00FE57AE" w:rsidP="00FE57AE">
      <w:pPr>
        <w:numPr>
          <w:ilvl w:val="0"/>
          <w:numId w:val="7"/>
        </w:numPr>
        <w:rPr>
          <w:lang w:val="pl-PL"/>
        </w:rPr>
      </w:pPr>
      <w:r w:rsidRPr="00FE57AE">
        <w:rPr>
          <w:b/>
          <w:bCs/>
          <w:lang w:val="pl-PL"/>
        </w:rPr>
        <w:t>Mniej walki</w:t>
      </w:r>
      <w:r w:rsidRPr="00FE57AE">
        <w:rPr>
          <w:lang w:val="pl-PL"/>
        </w:rPr>
        <w:t xml:space="preserve"> – więcej spokoju.</w:t>
      </w:r>
    </w:p>
    <w:p w14:paraId="18625A40" w14:textId="77777777" w:rsidR="00FE57AE" w:rsidRPr="00FE57AE" w:rsidRDefault="00FE57AE" w:rsidP="00FE57AE">
      <w:pPr>
        <w:numPr>
          <w:ilvl w:val="0"/>
          <w:numId w:val="7"/>
        </w:numPr>
        <w:rPr>
          <w:lang w:val="pl-PL"/>
        </w:rPr>
      </w:pPr>
      <w:r w:rsidRPr="00FE57AE">
        <w:rPr>
          <w:b/>
          <w:bCs/>
          <w:lang w:val="pl-PL"/>
        </w:rPr>
        <w:t>Mniej napięcia</w:t>
      </w:r>
      <w:r w:rsidRPr="00FE57AE">
        <w:rPr>
          <w:lang w:val="pl-PL"/>
        </w:rPr>
        <w:t xml:space="preserve"> – więcej odpoczynku.</w:t>
      </w:r>
    </w:p>
    <w:p w14:paraId="102CFFF3" w14:textId="77777777" w:rsidR="00FE57AE" w:rsidRPr="00FE57AE" w:rsidRDefault="00FE57AE" w:rsidP="00FE57AE">
      <w:pPr>
        <w:numPr>
          <w:ilvl w:val="0"/>
          <w:numId w:val="7"/>
        </w:numPr>
        <w:rPr>
          <w:lang w:val="pl-PL"/>
        </w:rPr>
      </w:pPr>
      <w:r w:rsidRPr="00FE57AE">
        <w:rPr>
          <w:b/>
          <w:bCs/>
          <w:lang w:val="pl-PL"/>
        </w:rPr>
        <w:t>Mniej walki z lękiem</w:t>
      </w:r>
      <w:r w:rsidRPr="00FE57AE">
        <w:rPr>
          <w:lang w:val="pl-PL"/>
        </w:rPr>
        <w:t xml:space="preserve"> – więcej przestrzeni na odwagę.</w:t>
      </w:r>
    </w:p>
    <w:p w14:paraId="2963D7AF" w14:textId="5A85B624" w:rsidR="00FE57AE" w:rsidRPr="00FE57AE" w:rsidRDefault="00FE57AE" w:rsidP="00FE57AE">
      <w:pPr>
        <w:numPr>
          <w:ilvl w:val="0"/>
          <w:numId w:val="7"/>
        </w:numPr>
        <w:rPr>
          <w:lang w:val="pl-PL"/>
        </w:rPr>
      </w:pPr>
      <w:r w:rsidRPr="00FE57AE">
        <w:rPr>
          <w:b/>
          <w:bCs/>
          <w:lang w:val="pl-PL"/>
        </w:rPr>
        <w:t>Mniej kontroli</w:t>
      </w:r>
      <w:r w:rsidRPr="00FE57AE">
        <w:rPr>
          <w:lang w:val="pl-PL"/>
        </w:rPr>
        <w:t xml:space="preserve"> – więcej wolności.</w:t>
      </w:r>
    </w:p>
    <w:p w14:paraId="76561635" w14:textId="77777777" w:rsidR="00FE57AE" w:rsidRPr="00FE57AE" w:rsidRDefault="00FE57AE" w:rsidP="00FE57AE">
      <w:pPr>
        <w:numPr>
          <w:ilvl w:val="0"/>
          <w:numId w:val="7"/>
        </w:numPr>
        <w:rPr>
          <w:lang w:val="pl-PL"/>
        </w:rPr>
      </w:pPr>
      <w:r w:rsidRPr="00FE57AE">
        <w:rPr>
          <w:b/>
          <w:bCs/>
          <w:lang w:val="pl-PL"/>
        </w:rPr>
        <w:t>Mniej automatyzmu</w:t>
      </w:r>
      <w:r w:rsidRPr="00FE57AE">
        <w:rPr>
          <w:lang w:val="pl-PL"/>
        </w:rPr>
        <w:t xml:space="preserve"> – więcej możliwości wyboru.</w:t>
      </w:r>
    </w:p>
    <w:p w14:paraId="5F9EF3F3" w14:textId="77777777" w:rsidR="00FE57AE" w:rsidRPr="00FE57AE" w:rsidRDefault="00FE57AE" w:rsidP="00FE57AE">
      <w:pPr>
        <w:rPr>
          <w:lang w:val="pl-PL"/>
        </w:rPr>
      </w:pPr>
      <w:r w:rsidRPr="00FE57AE">
        <w:rPr>
          <w:lang w:val="pl-PL"/>
        </w:rPr>
        <w:lastRenderedPageBreak/>
        <w:t>Możesz potraktować oddech jako prostą metaforę tego procesu:</w:t>
      </w:r>
    </w:p>
    <w:p w14:paraId="7001A57D" w14:textId="77777777" w:rsidR="00FE57AE" w:rsidRPr="00FE57AE" w:rsidRDefault="00FE57AE" w:rsidP="00FE57AE">
      <w:pPr>
        <w:rPr>
          <w:lang w:val="pl-PL"/>
        </w:rPr>
      </w:pPr>
      <w:r w:rsidRPr="00FE57AE">
        <w:rPr>
          <w:b/>
          <w:bCs/>
          <w:lang w:val="pl-PL"/>
        </w:rPr>
        <w:t>Wdech</w:t>
      </w:r>
      <w:r w:rsidRPr="00FE57AE">
        <w:rPr>
          <w:lang w:val="pl-PL"/>
        </w:rPr>
        <w:t xml:space="preserve"> — zauważam i wybieram.</w:t>
      </w:r>
      <w:r w:rsidRPr="00FE57AE">
        <w:rPr>
          <w:lang w:val="pl-PL"/>
        </w:rPr>
        <w:br/>
      </w:r>
      <w:r w:rsidRPr="00FE57AE">
        <w:rPr>
          <w:b/>
          <w:bCs/>
          <w:lang w:val="pl-PL"/>
        </w:rPr>
        <w:t>Wydech</w:t>
      </w:r>
      <w:r w:rsidRPr="00FE57AE">
        <w:rPr>
          <w:lang w:val="pl-PL"/>
        </w:rPr>
        <w:t xml:space="preserve"> — odpuszczam.</w:t>
      </w:r>
    </w:p>
    <w:p w14:paraId="0A36A20D" w14:textId="77777777" w:rsidR="00FE57AE" w:rsidRPr="00FE57AE" w:rsidRDefault="00FE57AE" w:rsidP="00FE57AE">
      <w:pPr>
        <w:rPr>
          <w:lang w:val="pl-PL"/>
        </w:rPr>
      </w:pPr>
      <w:r w:rsidRPr="00FE57AE">
        <w:rPr>
          <w:lang w:val="pl-PL"/>
        </w:rPr>
        <w:t>Nie musisz jednak niczego wymuszać. Pozwól, aby oddech był dokładnie taki, jaki jest.</w:t>
      </w:r>
    </w:p>
    <w:p w14:paraId="711ED76B" w14:textId="77777777" w:rsidR="00E8724F" w:rsidRDefault="004F3A90">
      <w:r>
        <w:pict w14:anchorId="510C1DBF">
          <v:rect id="_x0000_i1029" style="width:0;height:1.5pt" o:hralign="center" o:hrstd="t" o:hr="t"/>
        </w:pict>
      </w:r>
    </w:p>
    <w:p w14:paraId="473B0C9F" w14:textId="77777777" w:rsidR="00E8724F" w:rsidRDefault="002D69BF">
      <w:pPr>
        <w:pStyle w:val="Nagwek1"/>
      </w:pPr>
      <w:bookmarkStart w:id="8" w:name="przestrzeń-pomiędzy-zdarzeniem-a-reakcją"/>
      <w:bookmarkEnd w:id="6"/>
      <w:bookmarkEnd w:id="7"/>
      <w:r>
        <w:t>Przestrzeń pomiędzy zdarzeniem a reakcją</w:t>
      </w:r>
    </w:p>
    <w:p w14:paraId="7F7BA3A2" w14:textId="77777777" w:rsidR="00FE57AE" w:rsidRPr="00FE57AE" w:rsidRDefault="00FE57AE" w:rsidP="00FE57AE">
      <w:pPr>
        <w:rPr>
          <w:lang w:val="pl-PL"/>
        </w:rPr>
      </w:pPr>
      <w:r w:rsidRPr="00FE57AE">
        <w:rPr>
          <w:lang w:val="pl-PL"/>
        </w:rPr>
        <w:t>W każdej chwili możemy spróbować odpuścić potrzebę natychmiastowego działania. Zatrzymać się. Zauważyć. Oddychać. Dać sobie chwilę.</w:t>
      </w:r>
    </w:p>
    <w:p w14:paraId="45416F85" w14:textId="77777777" w:rsidR="00FE57AE" w:rsidRPr="00FE57AE" w:rsidRDefault="00FE57AE" w:rsidP="00FE57AE">
      <w:pPr>
        <w:rPr>
          <w:lang w:val="pl-PL"/>
        </w:rPr>
      </w:pPr>
      <w:r w:rsidRPr="00FE57AE">
        <w:rPr>
          <w:lang w:val="pl-PL"/>
        </w:rPr>
        <w:t xml:space="preserve">Wtedy może pojawić się coś bardzo cennego — </w:t>
      </w:r>
      <w:r w:rsidRPr="00FE57AE">
        <w:rPr>
          <w:b/>
          <w:bCs/>
          <w:lang w:val="pl-PL"/>
        </w:rPr>
        <w:t>przestrzeń</w:t>
      </w:r>
      <w:r w:rsidRPr="00FE57AE">
        <w:rPr>
          <w:lang w:val="pl-PL"/>
        </w:rPr>
        <w:t>.</w:t>
      </w:r>
    </w:p>
    <w:p w14:paraId="7A6009EB" w14:textId="77777777" w:rsidR="00FE57AE" w:rsidRPr="00FE57AE" w:rsidRDefault="00FE57AE" w:rsidP="00FE57AE">
      <w:pPr>
        <w:rPr>
          <w:lang w:val="pl-PL"/>
        </w:rPr>
      </w:pPr>
      <w:r w:rsidRPr="00FE57AE">
        <w:rPr>
          <w:lang w:val="pl-PL"/>
        </w:rPr>
        <w:t>Pomiędzy tym, co się wydarza, a naszą reakcją możemy zauważyć własne myśli, emocje, napięcie w ciele i impulsy do działania. Możemy zapytać siebie:</w:t>
      </w:r>
    </w:p>
    <w:p w14:paraId="51697CF3" w14:textId="77777777" w:rsidR="00FE57AE" w:rsidRPr="00FE57AE" w:rsidRDefault="00FE57AE" w:rsidP="00FE57AE">
      <w:pPr>
        <w:numPr>
          <w:ilvl w:val="0"/>
          <w:numId w:val="8"/>
        </w:numPr>
        <w:rPr>
          <w:lang w:val="pl-PL"/>
        </w:rPr>
      </w:pPr>
      <w:r w:rsidRPr="00FE57AE">
        <w:rPr>
          <w:i/>
          <w:iCs/>
          <w:lang w:val="pl-PL"/>
        </w:rPr>
        <w:t>Co się teraz ze mną dzieje?</w:t>
      </w:r>
    </w:p>
    <w:p w14:paraId="56EB446D" w14:textId="77777777" w:rsidR="00FE57AE" w:rsidRPr="00FE57AE" w:rsidRDefault="00FE57AE" w:rsidP="00FE57AE">
      <w:pPr>
        <w:numPr>
          <w:ilvl w:val="0"/>
          <w:numId w:val="8"/>
        </w:numPr>
        <w:rPr>
          <w:lang w:val="pl-PL"/>
        </w:rPr>
      </w:pPr>
      <w:r w:rsidRPr="00FE57AE">
        <w:rPr>
          <w:i/>
          <w:iCs/>
          <w:lang w:val="pl-PL"/>
        </w:rPr>
        <w:t>Czego potrzebuję?</w:t>
      </w:r>
    </w:p>
    <w:p w14:paraId="1AACF4BF" w14:textId="77777777" w:rsidR="00FE57AE" w:rsidRPr="00FE57AE" w:rsidRDefault="00FE57AE" w:rsidP="00FE57AE">
      <w:pPr>
        <w:numPr>
          <w:ilvl w:val="0"/>
          <w:numId w:val="8"/>
        </w:numPr>
        <w:rPr>
          <w:lang w:val="pl-PL"/>
        </w:rPr>
      </w:pPr>
      <w:r w:rsidRPr="00FE57AE">
        <w:rPr>
          <w:i/>
          <w:iCs/>
          <w:lang w:val="pl-PL"/>
        </w:rPr>
        <w:t>Czy naprawdę chcę zareagować właśnie w ten sposób?</w:t>
      </w:r>
    </w:p>
    <w:p w14:paraId="7836137B" w14:textId="77777777" w:rsidR="00FE57AE" w:rsidRPr="00FE57AE" w:rsidRDefault="00FE57AE" w:rsidP="00FE57AE">
      <w:pPr>
        <w:rPr>
          <w:lang w:val="pl-PL"/>
        </w:rPr>
      </w:pPr>
      <w:r w:rsidRPr="00FE57AE">
        <w:rPr>
          <w:lang w:val="pl-PL"/>
        </w:rPr>
        <w:t xml:space="preserve">Czasem odpowiedź będzie brzmiała: </w:t>
      </w:r>
      <w:r w:rsidRPr="00FE57AE">
        <w:rPr>
          <w:b/>
          <w:bCs/>
          <w:lang w:val="pl-PL"/>
        </w:rPr>
        <w:t>tak</w:t>
      </w:r>
      <w:r w:rsidRPr="00FE57AE">
        <w:rPr>
          <w:lang w:val="pl-PL"/>
        </w:rPr>
        <w:t xml:space="preserve">. Czasem: </w:t>
      </w:r>
      <w:r w:rsidRPr="00FE57AE">
        <w:rPr>
          <w:b/>
          <w:bCs/>
          <w:lang w:val="pl-PL"/>
        </w:rPr>
        <w:t>nie</w:t>
      </w:r>
      <w:r w:rsidRPr="00FE57AE">
        <w:rPr>
          <w:lang w:val="pl-PL"/>
        </w:rPr>
        <w:t xml:space="preserve">. A czasem po prostu: </w:t>
      </w:r>
      <w:r w:rsidRPr="00FE57AE">
        <w:rPr>
          <w:b/>
          <w:bCs/>
          <w:lang w:val="pl-PL"/>
        </w:rPr>
        <w:t>jeszcze nie wiem</w:t>
      </w:r>
      <w:r w:rsidRPr="00FE57AE">
        <w:rPr>
          <w:lang w:val="pl-PL"/>
        </w:rPr>
        <w:t>. Każda z tych odpowiedzi jest w porządku.</w:t>
      </w:r>
    </w:p>
    <w:p w14:paraId="4D965C8E" w14:textId="77777777" w:rsidR="00FE57AE" w:rsidRPr="00FE57AE" w:rsidRDefault="00FE57AE" w:rsidP="00FE57AE">
      <w:pPr>
        <w:rPr>
          <w:lang w:val="pl-PL"/>
        </w:rPr>
      </w:pPr>
      <w:r w:rsidRPr="00FE57AE">
        <w:rPr>
          <w:lang w:val="pl-PL"/>
        </w:rPr>
        <w:t xml:space="preserve">Nie zawsze uda nam się stworzyć tę przestrzeń. Częściej niż byśmy chcieli, zareagujemy automatycznie, a czasem nawet impulsywnie. </w:t>
      </w:r>
      <w:r w:rsidRPr="00FE57AE">
        <w:rPr>
          <w:b/>
          <w:bCs/>
          <w:lang w:val="pl-PL"/>
        </w:rPr>
        <w:t>To również jest częścią praktyki.</w:t>
      </w:r>
      <w:r w:rsidRPr="00FE57AE">
        <w:rPr>
          <w:lang w:val="pl-PL"/>
        </w:rPr>
        <w:t xml:space="preserve"> Nie chodzi o to, aby nigdy nie działać automatycznie. Chodzi o to, aby coraz częściej zauważać moment, w którym możemy odpowiedzieć inaczej.</w:t>
      </w:r>
    </w:p>
    <w:p w14:paraId="29EB5F60" w14:textId="77777777" w:rsidR="00E8724F" w:rsidRDefault="004F3A90">
      <w:r>
        <w:pict w14:anchorId="58DE1B67">
          <v:rect id="_x0000_i1030" style="width:0;height:1.5pt" o:hralign="center" o:hrstd="t" o:hr="t"/>
        </w:pict>
      </w:r>
    </w:p>
    <w:p w14:paraId="45B6B899" w14:textId="77777777" w:rsidR="00E8724F" w:rsidRDefault="002D69BF">
      <w:pPr>
        <w:pStyle w:val="Nagwek2"/>
      </w:pPr>
      <w:bookmarkStart w:id="9" w:name="postęp-a-nie-doskonałość"/>
      <w:r>
        <w:t>Postęp, a nie doskonałość</w:t>
      </w:r>
    </w:p>
    <w:p w14:paraId="3D479B8C" w14:textId="1D4CAFAD" w:rsidR="00FE57AE" w:rsidRPr="00FE57AE" w:rsidRDefault="00FE57AE" w:rsidP="00FE57AE">
      <w:pPr>
        <w:pStyle w:val="Tekstpodstawowy"/>
        <w:rPr>
          <w:lang w:val="pl-PL"/>
        </w:rPr>
      </w:pPr>
      <w:r w:rsidRPr="00FE57AE">
        <w:rPr>
          <w:lang w:val="pl-PL"/>
        </w:rPr>
        <w:t xml:space="preserve">Zmiana nie </w:t>
      </w:r>
      <w:r w:rsidR="00CD0145">
        <w:rPr>
          <w:lang w:val="pl-PL"/>
        </w:rPr>
        <w:t>powinna</w:t>
      </w:r>
      <w:r w:rsidRPr="00FE57AE">
        <w:rPr>
          <w:lang w:val="pl-PL"/>
        </w:rPr>
        <w:t xml:space="preserve"> być gwałtowna. Najtrwalsze zmiany często dokonują się małymi krokami — poprzez regularną praktykę i wielokrotne powracanie do tego, co dla nas ważne.</w:t>
      </w:r>
    </w:p>
    <w:p w14:paraId="7F2719CE" w14:textId="77777777" w:rsidR="00FE57AE" w:rsidRPr="00FE57AE" w:rsidRDefault="00FE57AE" w:rsidP="00FE57AE">
      <w:pPr>
        <w:pStyle w:val="Tekstpodstawowy"/>
        <w:rPr>
          <w:lang w:val="pl-PL"/>
        </w:rPr>
      </w:pPr>
      <w:r w:rsidRPr="00FE57AE">
        <w:rPr>
          <w:lang w:val="pl-PL"/>
        </w:rPr>
        <w:t>Każdy moment, w którym zauważasz swoją reakcję, jest już elementem zmiany. Każda chwila zatrzymania może stać się początkiem nowej możliwości.</w:t>
      </w:r>
    </w:p>
    <w:p w14:paraId="1A15ECC6" w14:textId="77777777" w:rsidR="00FE57AE" w:rsidRPr="00FE57AE" w:rsidRDefault="00FE57AE" w:rsidP="00FE57AE">
      <w:pPr>
        <w:pStyle w:val="Tekstpodstawowy"/>
        <w:rPr>
          <w:lang w:val="pl-PL"/>
        </w:rPr>
      </w:pPr>
      <w:r w:rsidRPr="00FE57AE">
        <w:rPr>
          <w:lang w:val="pl-PL"/>
        </w:rPr>
        <w:t>Nie musisz od razu reagować inaczej.</w:t>
      </w:r>
    </w:p>
    <w:p w14:paraId="56292200" w14:textId="77777777" w:rsidR="00FE57AE" w:rsidRPr="00FE57AE" w:rsidRDefault="00FE57AE" w:rsidP="00FE57AE">
      <w:pPr>
        <w:pStyle w:val="Tekstpodstawowy"/>
        <w:numPr>
          <w:ilvl w:val="0"/>
          <w:numId w:val="9"/>
        </w:numPr>
        <w:rPr>
          <w:lang w:val="pl-PL"/>
        </w:rPr>
      </w:pPr>
      <w:r w:rsidRPr="00FE57AE">
        <w:rPr>
          <w:lang w:val="pl-PL"/>
        </w:rPr>
        <w:t xml:space="preserve">Najpierw wystarczy </w:t>
      </w:r>
      <w:r w:rsidRPr="00FE57AE">
        <w:rPr>
          <w:b/>
          <w:bCs/>
          <w:lang w:val="pl-PL"/>
        </w:rPr>
        <w:t>zauważyć</w:t>
      </w:r>
      <w:r w:rsidRPr="00FE57AE">
        <w:rPr>
          <w:lang w:val="pl-PL"/>
        </w:rPr>
        <w:t>.</w:t>
      </w:r>
    </w:p>
    <w:p w14:paraId="030A2B14" w14:textId="77777777" w:rsidR="00FE57AE" w:rsidRPr="00FE57AE" w:rsidRDefault="00FE57AE" w:rsidP="00FE57AE">
      <w:pPr>
        <w:pStyle w:val="Tekstpodstawowy"/>
        <w:numPr>
          <w:ilvl w:val="0"/>
          <w:numId w:val="9"/>
        </w:numPr>
        <w:rPr>
          <w:lang w:val="pl-PL"/>
        </w:rPr>
      </w:pPr>
      <w:r w:rsidRPr="00FE57AE">
        <w:rPr>
          <w:lang w:val="pl-PL"/>
        </w:rPr>
        <w:t xml:space="preserve">Potem możesz </w:t>
      </w:r>
      <w:r w:rsidRPr="00FE57AE">
        <w:rPr>
          <w:b/>
          <w:bCs/>
          <w:lang w:val="pl-PL"/>
        </w:rPr>
        <w:t>dać sobie chwilę</w:t>
      </w:r>
      <w:r w:rsidRPr="00FE57AE">
        <w:rPr>
          <w:lang w:val="pl-PL"/>
        </w:rPr>
        <w:t>.</w:t>
      </w:r>
    </w:p>
    <w:p w14:paraId="38233FE9" w14:textId="77777777" w:rsidR="00FE57AE" w:rsidRPr="00FE57AE" w:rsidRDefault="00FE57AE" w:rsidP="00FE57AE">
      <w:pPr>
        <w:pStyle w:val="Tekstpodstawowy"/>
        <w:numPr>
          <w:ilvl w:val="0"/>
          <w:numId w:val="9"/>
        </w:numPr>
        <w:rPr>
          <w:lang w:val="pl-PL"/>
        </w:rPr>
      </w:pPr>
      <w:r w:rsidRPr="00FE57AE">
        <w:rPr>
          <w:lang w:val="pl-PL"/>
        </w:rPr>
        <w:t xml:space="preserve">A dopiero później — jeśli to możliwe — </w:t>
      </w:r>
      <w:r w:rsidRPr="00FE57AE">
        <w:rPr>
          <w:b/>
          <w:bCs/>
          <w:lang w:val="pl-PL"/>
        </w:rPr>
        <w:t>wybrać</w:t>
      </w:r>
      <w:r w:rsidRPr="00FE57AE">
        <w:rPr>
          <w:lang w:val="pl-PL"/>
        </w:rPr>
        <w:t>.</w:t>
      </w:r>
    </w:p>
    <w:p w14:paraId="08033FE4" w14:textId="49C90B2D" w:rsidR="002A7C73" w:rsidRPr="002A7C73" w:rsidRDefault="002A7C73" w:rsidP="002A7C73">
      <w:pPr>
        <w:pStyle w:val="Tekstblokowy"/>
        <w:rPr>
          <w:lang w:val="pl-PL"/>
        </w:rPr>
      </w:pPr>
      <w:bookmarkStart w:id="10" w:name="ćwiczenie-miłująca-dobroć"/>
      <w:bookmarkEnd w:id="8"/>
      <w:bookmarkEnd w:id="9"/>
      <w:r w:rsidRPr="002A7C73">
        <w:rPr>
          <w:lang w:val="pl-PL"/>
        </w:rPr>
        <w:lastRenderedPageBreak/>
        <w:t>„Człowiekowi można odebrać wszystko z wyjątkiem jednego – ostatniej z ludz</w:t>
      </w:r>
      <w:r>
        <w:rPr>
          <w:lang w:val="pl-PL"/>
        </w:rPr>
        <w:t>k</w:t>
      </w:r>
      <w:r w:rsidRPr="002A7C73">
        <w:rPr>
          <w:lang w:val="pl-PL"/>
        </w:rPr>
        <w:t>ich swobód: swobody wyboru swojego postępowania w konkretnych okolicznościach, swobody wyboru wł</w:t>
      </w:r>
      <w:r>
        <w:rPr>
          <w:lang w:val="pl-PL"/>
        </w:rPr>
        <w:t>a</w:t>
      </w:r>
      <w:r w:rsidRPr="002A7C73">
        <w:rPr>
          <w:lang w:val="pl-PL"/>
        </w:rPr>
        <w:t>snej drogi.”</w:t>
      </w:r>
    </w:p>
    <w:p w14:paraId="7FB6BC6E" w14:textId="7ECAA99C" w:rsidR="002A7C73" w:rsidRPr="002A7C73" w:rsidRDefault="002A7C73" w:rsidP="002A7C73">
      <w:pPr>
        <w:pStyle w:val="Tekstblokowy"/>
        <w:rPr>
          <w:lang w:val="pl-PL"/>
        </w:rPr>
      </w:pPr>
      <w:r w:rsidRPr="002A7C73">
        <w:rPr>
          <w:b/>
          <w:bCs/>
          <w:lang w:val="pl-PL"/>
        </w:rPr>
        <w:t xml:space="preserve">Viktor Emil </w:t>
      </w:r>
      <w:proofErr w:type="spellStart"/>
      <w:r w:rsidRPr="002A7C73">
        <w:rPr>
          <w:b/>
          <w:bCs/>
          <w:lang w:val="pl-PL"/>
        </w:rPr>
        <w:t>Frankl</w:t>
      </w:r>
      <w:proofErr w:type="spellEnd"/>
    </w:p>
    <w:p w14:paraId="2067C76B" w14:textId="77777777" w:rsidR="002A7C73" w:rsidRPr="002A7C73" w:rsidRDefault="004F3A90" w:rsidP="002A7C73">
      <w:pPr>
        <w:rPr>
          <w:lang w:val="pl-PL"/>
        </w:rPr>
      </w:pPr>
      <w:r>
        <w:rPr>
          <w:lang w:val="pl-PL"/>
        </w:rPr>
        <w:pict w14:anchorId="1DA96E90">
          <v:rect id="_x0000_i1031" style="width:0;height:1.5pt" o:hralign="center" o:hrstd="t" o:hr="t"/>
        </w:pict>
      </w:r>
    </w:p>
    <w:p w14:paraId="062C9A51" w14:textId="258C1878" w:rsidR="00E8724F" w:rsidRPr="002A7C73" w:rsidRDefault="002D69BF">
      <w:pPr>
        <w:pStyle w:val="Nagwek1"/>
        <w:rPr>
          <w:lang w:val="pl-PL"/>
        </w:rPr>
      </w:pPr>
      <w:r w:rsidRPr="002A7C73">
        <w:rPr>
          <w:lang w:val="pl-PL"/>
        </w:rPr>
        <w:t xml:space="preserve">Ćwiczenie: </w:t>
      </w:r>
      <w:r w:rsidR="00315C89" w:rsidRPr="002A7C73">
        <w:rPr>
          <w:lang w:val="pl-PL"/>
        </w:rPr>
        <w:t>Wybieram m</w:t>
      </w:r>
      <w:r w:rsidRPr="002A7C73">
        <w:rPr>
          <w:lang w:val="pl-PL"/>
        </w:rPr>
        <w:t>iłując</w:t>
      </w:r>
      <w:r w:rsidR="00315C89" w:rsidRPr="002A7C73">
        <w:rPr>
          <w:lang w:val="pl-PL"/>
        </w:rPr>
        <w:t>ą</w:t>
      </w:r>
      <w:r w:rsidRPr="002A7C73">
        <w:rPr>
          <w:lang w:val="pl-PL"/>
        </w:rPr>
        <w:t xml:space="preserve"> dobroć</w:t>
      </w:r>
    </w:p>
    <w:p w14:paraId="7828C0A8" w14:textId="77777777" w:rsidR="00E8724F" w:rsidRDefault="002D69BF">
      <w:pPr>
        <w:pStyle w:val="Nagwek2"/>
      </w:pPr>
      <w:bookmarkStart w:id="11" w:name="medytacja-praktyka-formalna"/>
      <w:r>
        <w:t>Medytacja — praktyka formalna</w:t>
      </w:r>
    </w:p>
    <w:p w14:paraId="4E73E5D1" w14:textId="77777777" w:rsidR="00E8724F" w:rsidRDefault="002D69BF">
      <w:pPr>
        <w:pStyle w:val="FirstParagraph"/>
      </w:pPr>
      <w:r>
        <w:t>Codziennie przyjmij wygodną, stabilną i swobodną pozycję — siedzącą lub leżącą.</w:t>
      </w:r>
    </w:p>
    <w:p w14:paraId="4F445545" w14:textId="77777777" w:rsidR="00E8724F" w:rsidRDefault="002D69BF">
      <w:pPr>
        <w:pStyle w:val="Tekstpodstawowy"/>
      </w:pPr>
      <w:r>
        <w:t>Nie musisz przyjmować idealnej pozycji ciała. Ważne, aby mogło ono przez pewien czas odpocząć od niepotrzebnego wysiłku.</w:t>
      </w:r>
    </w:p>
    <w:p w14:paraId="0B8829D0" w14:textId="77777777" w:rsidR="00E8724F" w:rsidRDefault="002D69BF">
      <w:pPr>
        <w:pStyle w:val="Tekstpodstawowy"/>
      </w:pPr>
      <w:r>
        <w:t xml:space="preserve">Słuchając nagrania </w:t>
      </w:r>
      <w:r>
        <w:rPr>
          <w:b/>
          <w:bCs/>
        </w:rPr>
        <w:t>„Miłująca dobroć”</w:t>
      </w:r>
      <w:r>
        <w:t>, skieruj uwagę na swoje ciało i pojawiające się w nim doznania.</w:t>
      </w:r>
    </w:p>
    <w:p w14:paraId="01B8B9B4" w14:textId="77777777" w:rsidR="00E8724F" w:rsidRDefault="002D69BF">
      <w:pPr>
        <w:pStyle w:val="Tekstpodstawowy"/>
      </w:pPr>
      <w:r>
        <w:t>Możesz zauważyć ciepło, chłód, napięcie, ciężar, lekkość, mrowienie, drętwienie, swędzenie czy ból.</w:t>
      </w:r>
    </w:p>
    <w:p w14:paraId="26B8D727" w14:textId="77777777" w:rsidR="00E8724F" w:rsidRDefault="002D69BF">
      <w:pPr>
        <w:pStyle w:val="Tekstpodstawowy"/>
      </w:pPr>
      <w:r>
        <w:t>Możesz też nie odczuwać niczego szczególnego.</w:t>
      </w:r>
    </w:p>
    <w:p w14:paraId="1C22C5D2" w14:textId="77777777" w:rsidR="00E8724F" w:rsidRDefault="002D69BF">
      <w:pPr>
        <w:pStyle w:val="Tekstpodstawowy"/>
      </w:pPr>
      <w:r>
        <w:rPr>
          <w:b/>
          <w:bCs/>
        </w:rPr>
        <w:t>Nie musisz niczego zmieniać.</w:t>
      </w:r>
    </w:p>
    <w:p w14:paraId="7D0BBAD0" w14:textId="77777777" w:rsidR="00E8724F" w:rsidRDefault="002D69BF">
      <w:pPr>
        <w:pStyle w:val="Tekstpodstawowy"/>
      </w:pPr>
      <w:r>
        <w:t>Każde doświadczenie może stać się częścią praktyki.</w:t>
      </w:r>
    </w:p>
    <w:p w14:paraId="460AC03D" w14:textId="77777777" w:rsidR="00E8724F" w:rsidRDefault="002D69BF">
      <w:pPr>
        <w:pStyle w:val="Tekstpodstawowy"/>
      </w:pPr>
      <w:r>
        <w:t>W tej medytacji uczymy się kierować wobec siebie i innych życzliwość, łagodność i dobre intencje.</w:t>
      </w:r>
    </w:p>
    <w:p w14:paraId="257DB59C" w14:textId="77777777" w:rsidR="00E8724F" w:rsidRDefault="002D69BF">
      <w:pPr>
        <w:pStyle w:val="Tekstpodstawowy"/>
      </w:pPr>
      <w:r>
        <w:t>Nie chodzi o to, aby zmusić się do określonych uczuć.</w:t>
      </w:r>
    </w:p>
    <w:p w14:paraId="62ACE628" w14:textId="77777777" w:rsidR="00E8724F" w:rsidRDefault="002D69BF">
      <w:pPr>
        <w:pStyle w:val="Tekstpodstawowy"/>
      </w:pPr>
      <w:r>
        <w:t xml:space="preserve">Chodzi o </w:t>
      </w:r>
      <w:r>
        <w:rPr>
          <w:b/>
          <w:bCs/>
        </w:rPr>
        <w:t>życzliwe zwrócenie się ku sobie</w:t>
      </w:r>
      <w:r>
        <w:t xml:space="preserve"> — takie, jakie jest możliwe właśnie teraz.</w:t>
      </w:r>
    </w:p>
    <w:p w14:paraId="1E06671F" w14:textId="77777777" w:rsidR="00E8724F" w:rsidRDefault="002D69BF">
      <w:pPr>
        <w:pStyle w:val="Tekstpodstawowy"/>
      </w:pPr>
      <w:r>
        <w:t>Nie zawsze możemy wybrać to, co czujemy.</w:t>
      </w:r>
    </w:p>
    <w:p w14:paraId="76AEDAE3" w14:textId="77777777" w:rsidR="00E8724F" w:rsidRDefault="002D69BF">
      <w:pPr>
        <w:pStyle w:val="Tekstpodstawowy"/>
      </w:pPr>
      <w:r>
        <w:rPr>
          <w:b/>
          <w:bCs/>
        </w:rPr>
        <w:t>Możemy jednak czasem wybrać sposób, w jaki odnosimy się do tego, co czujemy.</w:t>
      </w:r>
    </w:p>
    <w:p w14:paraId="2D10335F" w14:textId="77777777" w:rsidR="00E8724F" w:rsidRDefault="002D69BF">
      <w:pPr>
        <w:pStyle w:val="Tekstpodstawowy"/>
      </w:pPr>
      <w:r>
        <w:t>Miłująca dobroć może być właśnie takim wyborem.</w:t>
      </w:r>
    </w:p>
    <w:p w14:paraId="618F958E" w14:textId="77777777" w:rsidR="00E8724F" w:rsidRDefault="004F3A90">
      <w:r>
        <w:pict w14:anchorId="0B7A19AE">
          <v:rect id="_x0000_i1032" style="width:0;height:1.5pt" o:hralign="center" o:bullet="t" o:hrstd="t" o:hr="t"/>
        </w:pict>
      </w:r>
    </w:p>
    <w:p w14:paraId="58921E6A" w14:textId="42E5E9ED" w:rsidR="00DD74A8" w:rsidRDefault="00DD74A8" w:rsidP="00DD74A8">
      <w:pPr>
        <w:pStyle w:val="Nagwek1"/>
      </w:pPr>
      <w:proofErr w:type="spellStart"/>
      <w:r>
        <w:t>Wybieram</w:t>
      </w:r>
      <w:proofErr w:type="spellEnd"/>
      <w:r>
        <w:t xml:space="preserve"> </w:t>
      </w:r>
      <w:proofErr w:type="spellStart"/>
      <w:r>
        <w:t>miłującą</w:t>
      </w:r>
      <w:proofErr w:type="spellEnd"/>
      <w:r>
        <w:t xml:space="preserve"> </w:t>
      </w:r>
      <w:proofErr w:type="spellStart"/>
      <w:r>
        <w:t>dobroć</w:t>
      </w:r>
      <w:proofErr w:type="spellEnd"/>
    </w:p>
    <w:p w14:paraId="78A5A4D1" w14:textId="77777777" w:rsidR="00DD74A8" w:rsidRDefault="00DD74A8" w:rsidP="00DD74A8">
      <w:pPr>
        <w:pStyle w:val="Nagwek3"/>
      </w:pPr>
      <w:proofErr w:type="spellStart"/>
      <w:r>
        <w:t>Przykładowy</w:t>
      </w:r>
      <w:proofErr w:type="spellEnd"/>
      <w:r>
        <w:t xml:space="preserve"> </w:t>
      </w:r>
      <w:proofErr w:type="spellStart"/>
      <w:r>
        <w:t>skrypt</w:t>
      </w:r>
      <w:proofErr w:type="spellEnd"/>
      <w:r>
        <w:t xml:space="preserve"> </w:t>
      </w:r>
      <w:proofErr w:type="spellStart"/>
      <w:r>
        <w:t>nagrania</w:t>
      </w:r>
      <w:proofErr w:type="spellEnd"/>
    </w:p>
    <w:p w14:paraId="05B0DDBD" w14:textId="77777777" w:rsidR="00DD74A8" w:rsidRDefault="00DD74A8" w:rsidP="00DD74A8">
      <w:pPr>
        <w:pStyle w:val="FirstParagraph"/>
      </w:pPr>
      <w:proofErr w:type="spellStart"/>
      <w:r>
        <w:t>Poszukaj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</w:t>
      </w:r>
      <w:proofErr w:type="spellStart"/>
      <w:r>
        <w:t>siebie</w:t>
      </w:r>
      <w:proofErr w:type="spellEnd"/>
      <w:r>
        <w:t xml:space="preserve"> </w:t>
      </w:r>
      <w:proofErr w:type="spellStart"/>
      <w:r>
        <w:t>wygodnej</w:t>
      </w:r>
      <w:proofErr w:type="spellEnd"/>
      <w:r>
        <w:t xml:space="preserve"> </w:t>
      </w:r>
      <w:proofErr w:type="spellStart"/>
      <w:r>
        <w:t>pozycji</w:t>
      </w:r>
      <w:proofErr w:type="spellEnd"/>
      <w:r>
        <w:t>.</w:t>
      </w:r>
    </w:p>
    <w:p w14:paraId="6D376038" w14:textId="77777777" w:rsidR="00DD74A8" w:rsidRDefault="00DD74A8" w:rsidP="00DD74A8">
      <w:pPr>
        <w:pStyle w:val="Tekstpodstawowy"/>
      </w:pPr>
      <w:proofErr w:type="spellStart"/>
      <w:r>
        <w:lastRenderedPageBreak/>
        <w:t>Możesz</w:t>
      </w:r>
      <w:proofErr w:type="spellEnd"/>
      <w:r>
        <w:t xml:space="preserve"> </w:t>
      </w:r>
      <w:proofErr w:type="spellStart"/>
      <w:r>
        <w:t>siedzieć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leżeć</w:t>
      </w:r>
      <w:proofErr w:type="spellEnd"/>
      <w:r>
        <w:t>.</w:t>
      </w:r>
    </w:p>
    <w:p w14:paraId="007325E8" w14:textId="77777777" w:rsidR="00DD74A8" w:rsidRDefault="00DD74A8" w:rsidP="00DD74A8">
      <w:pPr>
        <w:pStyle w:val="Tekstpodstawowy"/>
      </w:pPr>
      <w:proofErr w:type="spellStart"/>
      <w:r>
        <w:t>Pozwól</w:t>
      </w:r>
      <w:proofErr w:type="spellEnd"/>
      <w:r>
        <w:t xml:space="preserve"> </w:t>
      </w:r>
      <w:proofErr w:type="spellStart"/>
      <w:r>
        <w:t>ciału</w:t>
      </w:r>
      <w:proofErr w:type="spellEnd"/>
      <w:r>
        <w:t xml:space="preserve"> </w:t>
      </w:r>
      <w:proofErr w:type="spellStart"/>
      <w:r>
        <w:t>znaleźć</w:t>
      </w:r>
      <w:proofErr w:type="spellEnd"/>
      <w:r>
        <w:t xml:space="preserve"> tyle </w:t>
      </w:r>
      <w:proofErr w:type="spellStart"/>
      <w:r>
        <w:t>swobody</w:t>
      </w:r>
      <w:proofErr w:type="spellEnd"/>
      <w:r>
        <w:t xml:space="preserve">, </w:t>
      </w:r>
      <w:proofErr w:type="spellStart"/>
      <w:r>
        <w:t>ile</w:t>
      </w:r>
      <w:proofErr w:type="spellEnd"/>
      <w:r>
        <w:t xml:space="preserve"> jest </w:t>
      </w:r>
      <w:proofErr w:type="spellStart"/>
      <w:r>
        <w:t>teraz</w:t>
      </w:r>
      <w:proofErr w:type="spellEnd"/>
      <w:r>
        <w:t xml:space="preserve"> </w:t>
      </w:r>
      <w:proofErr w:type="spellStart"/>
      <w:r>
        <w:t>możliwe</w:t>
      </w:r>
      <w:proofErr w:type="spellEnd"/>
      <w:r>
        <w:t>.</w:t>
      </w:r>
    </w:p>
    <w:p w14:paraId="5C81D593" w14:textId="77777777" w:rsidR="00DD74A8" w:rsidRDefault="00DD74A8" w:rsidP="00DD74A8">
      <w:pPr>
        <w:pStyle w:val="Tekstpodstawowy"/>
      </w:pPr>
      <w:r>
        <w:t xml:space="preserve">Na </w:t>
      </w:r>
      <w:proofErr w:type="spellStart"/>
      <w:r>
        <w:t>początku</w:t>
      </w:r>
      <w:proofErr w:type="spellEnd"/>
      <w:r>
        <w:t xml:space="preserve"> </w:t>
      </w:r>
      <w:proofErr w:type="spellStart"/>
      <w:r>
        <w:t>skieruj</w:t>
      </w:r>
      <w:proofErr w:type="spellEnd"/>
      <w:r>
        <w:t xml:space="preserve"> </w:t>
      </w:r>
      <w:proofErr w:type="spellStart"/>
      <w:r>
        <w:t>uwagę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ciało</w:t>
      </w:r>
      <w:proofErr w:type="spellEnd"/>
      <w:r>
        <w:t xml:space="preserve"> </w:t>
      </w:r>
      <w:proofErr w:type="spellStart"/>
      <w:r>
        <w:t>jako</w:t>
      </w:r>
      <w:proofErr w:type="spellEnd"/>
      <w:r>
        <w:t xml:space="preserve"> </w:t>
      </w:r>
      <w:proofErr w:type="spellStart"/>
      <w:r>
        <w:t>całość</w:t>
      </w:r>
      <w:proofErr w:type="spellEnd"/>
      <w:r>
        <w:t>.</w:t>
      </w:r>
    </w:p>
    <w:p w14:paraId="7BEB4D41" w14:textId="77777777" w:rsidR="00DD74A8" w:rsidRDefault="00DD74A8" w:rsidP="00DD74A8">
      <w:pPr>
        <w:pStyle w:val="Tekstpodstawowy"/>
      </w:pPr>
      <w:proofErr w:type="spellStart"/>
      <w:r>
        <w:t>Zauważaj</w:t>
      </w:r>
      <w:proofErr w:type="spellEnd"/>
      <w:r>
        <w:t xml:space="preserve"> z </w:t>
      </w:r>
      <w:proofErr w:type="spellStart"/>
      <w:r>
        <w:t>życzliwością</w:t>
      </w:r>
      <w:proofErr w:type="spellEnd"/>
      <w:r>
        <w:t xml:space="preserve"> </w:t>
      </w:r>
      <w:proofErr w:type="spellStart"/>
      <w:r>
        <w:t>każde</w:t>
      </w:r>
      <w:proofErr w:type="spellEnd"/>
      <w:r>
        <w:t xml:space="preserve"> </w:t>
      </w:r>
      <w:proofErr w:type="spellStart"/>
      <w:r>
        <w:t>swoje</w:t>
      </w:r>
      <w:proofErr w:type="spellEnd"/>
      <w:r>
        <w:t xml:space="preserve"> </w:t>
      </w:r>
      <w:proofErr w:type="spellStart"/>
      <w:r>
        <w:t>doświadczenie</w:t>
      </w:r>
      <w:proofErr w:type="spellEnd"/>
      <w:r>
        <w:t>.</w:t>
      </w:r>
    </w:p>
    <w:p w14:paraId="0CFFAEA7" w14:textId="77777777" w:rsidR="00DD74A8" w:rsidRDefault="00DD74A8" w:rsidP="00DD74A8">
      <w:pPr>
        <w:pStyle w:val="Tekstpodstawowy"/>
      </w:pPr>
      <w:proofErr w:type="spellStart"/>
      <w:r>
        <w:t>Chwila</w:t>
      </w:r>
      <w:proofErr w:type="spellEnd"/>
      <w:r>
        <w:t xml:space="preserve"> po </w:t>
      </w:r>
      <w:proofErr w:type="spellStart"/>
      <w:r>
        <w:t>chwili</w:t>
      </w:r>
      <w:proofErr w:type="spellEnd"/>
      <w:r>
        <w:t>.</w:t>
      </w:r>
    </w:p>
    <w:p w14:paraId="47DBEFD8" w14:textId="77777777" w:rsidR="00DD74A8" w:rsidRDefault="00DD74A8" w:rsidP="00DD74A8">
      <w:pPr>
        <w:pStyle w:val="Tekstpodstawowy"/>
      </w:pPr>
      <w:r>
        <w:t xml:space="preserve">Tu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teraz</w:t>
      </w:r>
      <w:proofErr w:type="spellEnd"/>
      <w:r>
        <w:t>.</w:t>
      </w:r>
    </w:p>
    <w:p w14:paraId="5B8D0DA1" w14:textId="77777777" w:rsidR="00DD74A8" w:rsidRDefault="00DD74A8" w:rsidP="00DD74A8">
      <w:pPr>
        <w:pStyle w:val="Tekstpodstawowy"/>
      </w:pPr>
      <w:proofErr w:type="spellStart"/>
      <w:r>
        <w:t>Może</w:t>
      </w:r>
      <w:proofErr w:type="spellEnd"/>
      <w:r>
        <w:t xml:space="preserve"> </w:t>
      </w:r>
      <w:proofErr w:type="spellStart"/>
      <w:r>
        <w:t>pojawia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ciepło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chłód</w:t>
      </w:r>
      <w:proofErr w:type="spellEnd"/>
      <w:r>
        <w:t>.</w:t>
      </w:r>
    </w:p>
    <w:p w14:paraId="4D50C35D" w14:textId="77777777" w:rsidR="00DD74A8" w:rsidRDefault="00DD74A8" w:rsidP="00DD74A8">
      <w:pPr>
        <w:pStyle w:val="Tekstpodstawowy"/>
      </w:pPr>
      <w:proofErr w:type="spellStart"/>
      <w:r>
        <w:t>Ciężar</w:t>
      </w:r>
      <w:proofErr w:type="spellEnd"/>
      <w:r>
        <w:t xml:space="preserve"> </w:t>
      </w:r>
      <w:proofErr w:type="spellStart"/>
      <w:r>
        <w:t>albo</w:t>
      </w:r>
      <w:proofErr w:type="spellEnd"/>
      <w:r>
        <w:t xml:space="preserve"> </w:t>
      </w:r>
      <w:proofErr w:type="spellStart"/>
      <w:r>
        <w:t>lekkość</w:t>
      </w:r>
      <w:proofErr w:type="spellEnd"/>
      <w:r>
        <w:t>.</w:t>
      </w:r>
    </w:p>
    <w:p w14:paraId="2E639383" w14:textId="77777777" w:rsidR="00DD74A8" w:rsidRDefault="00DD74A8" w:rsidP="00DD74A8">
      <w:pPr>
        <w:pStyle w:val="Tekstpodstawowy"/>
      </w:pPr>
      <w:proofErr w:type="spellStart"/>
      <w:r>
        <w:t>Napięcie</w:t>
      </w:r>
      <w:proofErr w:type="spellEnd"/>
      <w:r>
        <w:t xml:space="preserve"> </w:t>
      </w:r>
      <w:proofErr w:type="spellStart"/>
      <w:r>
        <w:t>albo</w:t>
      </w:r>
      <w:proofErr w:type="spellEnd"/>
      <w:r>
        <w:t xml:space="preserve"> </w:t>
      </w:r>
      <w:proofErr w:type="spellStart"/>
      <w:r>
        <w:t>rozluźnienie</w:t>
      </w:r>
      <w:proofErr w:type="spellEnd"/>
      <w:r>
        <w:t>.</w:t>
      </w:r>
    </w:p>
    <w:p w14:paraId="3D1EE26E" w14:textId="77777777" w:rsidR="00DD74A8" w:rsidRDefault="00DD74A8" w:rsidP="00DD74A8">
      <w:pPr>
        <w:pStyle w:val="Tekstpodstawowy"/>
      </w:pPr>
      <w:proofErr w:type="spellStart"/>
      <w:r>
        <w:t>Może</w:t>
      </w:r>
      <w:proofErr w:type="spellEnd"/>
      <w:r>
        <w:t xml:space="preserve"> </w:t>
      </w:r>
      <w:proofErr w:type="spellStart"/>
      <w:r>
        <w:t>pojawiają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myśli</w:t>
      </w:r>
      <w:proofErr w:type="spellEnd"/>
      <w:r>
        <w:t xml:space="preserve">, </w:t>
      </w:r>
      <w:proofErr w:type="spellStart"/>
      <w:r>
        <w:t>emocje</w:t>
      </w:r>
      <w:proofErr w:type="spellEnd"/>
      <w:r>
        <w:t xml:space="preserve">, </w:t>
      </w:r>
      <w:proofErr w:type="spellStart"/>
      <w:r>
        <w:t>dźwięki</w:t>
      </w:r>
      <w:proofErr w:type="spellEnd"/>
      <w:r>
        <w:t xml:space="preserve">, </w:t>
      </w:r>
      <w:proofErr w:type="spellStart"/>
      <w:r>
        <w:t>zapachy</w:t>
      </w:r>
      <w:proofErr w:type="spellEnd"/>
      <w:r>
        <w:t>.</w:t>
      </w:r>
    </w:p>
    <w:p w14:paraId="64E167A1" w14:textId="77777777" w:rsidR="00DD74A8" w:rsidRDefault="00DD74A8" w:rsidP="00DD74A8">
      <w:pPr>
        <w:pStyle w:val="Tekstpodstawowy"/>
      </w:pPr>
      <w:r>
        <w:t xml:space="preserve">Nie </w:t>
      </w:r>
      <w:proofErr w:type="spellStart"/>
      <w:r>
        <w:t>musisz</w:t>
      </w:r>
      <w:proofErr w:type="spellEnd"/>
      <w:r>
        <w:t xml:space="preserve"> </w:t>
      </w:r>
      <w:proofErr w:type="spellStart"/>
      <w:r>
        <w:t>niczego</w:t>
      </w:r>
      <w:proofErr w:type="spellEnd"/>
      <w:r>
        <w:t xml:space="preserve"> </w:t>
      </w:r>
      <w:proofErr w:type="spellStart"/>
      <w:r>
        <w:t>zmieniać</w:t>
      </w:r>
      <w:proofErr w:type="spellEnd"/>
      <w:r>
        <w:t>.</w:t>
      </w:r>
    </w:p>
    <w:p w14:paraId="36518B3E" w14:textId="77777777" w:rsidR="00DD74A8" w:rsidRDefault="00DD74A8" w:rsidP="00DD74A8">
      <w:pPr>
        <w:pStyle w:val="Tekstpodstawowy"/>
      </w:pPr>
      <w:r>
        <w:rPr>
          <w:b/>
          <w:bCs/>
        </w:rPr>
        <w:t xml:space="preserve">Po </w:t>
      </w:r>
      <w:proofErr w:type="spellStart"/>
      <w:r>
        <w:rPr>
          <w:b/>
          <w:bCs/>
        </w:rPr>
        <w:t>prostu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zauważaj</w:t>
      </w:r>
      <w:proofErr w:type="spellEnd"/>
      <w:r>
        <w:rPr>
          <w:b/>
          <w:bCs/>
        </w:rPr>
        <w:t>.</w:t>
      </w:r>
    </w:p>
    <w:p w14:paraId="715797BF" w14:textId="77777777" w:rsidR="00DD74A8" w:rsidRDefault="00DD74A8" w:rsidP="00DD74A8">
      <w:pPr>
        <w:pStyle w:val="Tekstpodstawowy"/>
      </w:pPr>
      <w:r>
        <w:t xml:space="preserve">Teraz </w:t>
      </w:r>
      <w:proofErr w:type="spellStart"/>
      <w:r>
        <w:t>skieruj</w:t>
      </w:r>
      <w:proofErr w:type="spellEnd"/>
      <w:r>
        <w:t xml:space="preserve"> </w:t>
      </w:r>
      <w:proofErr w:type="spellStart"/>
      <w:r>
        <w:t>łagodną</w:t>
      </w:r>
      <w:proofErr w:type="spellEnd"/>
      <w:r>
        <w:t xml:space="preserve"> </w:t>
      </w:r>
      <w:proofErr w:type="spellStart"/>
      <w:r>
        <w:t>uwagę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okolice</w:t>
      </w:r>
      <w:proofErr w:type="spellEnd"/>
      <w:r>
        <w:t xml:space="preserve"> </w:t>
      </w:r>
      <w:proofErr w:type="spellStart"/>
      <w:r>
        <w:t>brzucha</w:t>
      </w:r>
      <w:proofErr w:type="spellEnd"/>
      <w:r>
        <w:t>.</w:t>
      </w:r>
    </w:p>
    <w:p w14:paraId="48656C81" w14:textId="77777777" w:rsidR="00DD74A8" w:rsidRDefault="00DD74A8" w:rsidP="00DD74A8">
      <w:pPr>
        <w:pStyle w:val="Tekstpodstawowy"/>
      </w:pPr>
      <w:proofErr w:type="spellStart"/>
      <w:r>
        <w:t>Może</w:t>
      </w:r>
      <w:proofErr w:type="spellEnd"/>
      <w:r>
        <w:t xml:space="preserve"> </w:t>
      </w:r>
      <w:proofErr w:type="spellStart"/>
      <w:r>
        <w:t>zauważysz</w:t>
      </w:r>
      <w:proofErr w:type="spellEnd"/>
      <w:r>
        <w:t xml:space="preserve"> </w:t>
      </w:r>
      <w:proofErr w:type="spellStart"/>
      <w:r>
        <w:t>ruch</w:t>
      </w:r>
      <w:proofErr w:type="spellEnd"/>
      <w:r>
        <w:t xml:space="preserve"> </w:t>
      </w:r>
      <w:proofErr w:type="spellStart"/>
      <w:r>
        <w:t>związany</w:t>
      </w:r>
      <w:proofErr w:type="spellEnd"/>
      <w:r>
        <w:t xml:space="preserve"> z </w:t>
      </w:r>
      <w:proofErr w:type="spellStart"/>
      <w:r>
        <w:t>oddechem</w:t>
      </w:r>
      <w:proofErr w:type="spellEnd"/>
      <w:r>
        <w:t>.</w:t>
      </w:r>
    </w:p>
    <w:p w14:paraId="76005CEA" w14:textId="77777777" w:rsidR="00DD74A8" w:rsidRDefault="00DD74A8" w:rsidP="00DD74A8">
      <w:pPr>
        <w:pStyle w:val="Tekstpodstawowy"/>
      </w:pPr>
      <w:proofErr w:type="spellStart"/>
      <w:r>
        <w:t>Może</w:t>
      </w:r>
      <w:proofErr w:type="spellEnd"/>
      <w:r>
        <w:t xml:space="preserve"> </w:t>
      </w:r>
      <w:proofErr w:type="spellStart"/>
      <w:r>
        <w:t>brzuch</w:t>
      </w:r>
      <w:proofErr w:type="spellEnd"/>
      <w:r>
        <w:t xml:space="preserve"> </w:t>
      </w:r>
      <w:proofErr w:type="spellStart"/>
      <w:r>
        <w:t>delikatnie</w:t>
      </w:r>
      <w:proofErr w:type="spellEnd"/>
      <w:r>
        <w:t xml:space="preserve"> </w:t>
      </w:r>
      <w:proofErr w:type="spellStart"/>
      <w:r>
        <w:t>unosi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przy</w:t>
      </w:r>
      <w:proofErr w:type="spellEnd"/>
      <w:r>
        <w:t xml:space="preserve"> </w:t>
      </w:r>
      <w:proofErr w:type="spellStart"/>
      <w:r>
        <w:t>wdechu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opada</w:t>
      </w:r>
      <w:proofErr w:type="spellEnd"/>
      <w:r>
        <w:t xml:space="preserve"> </w:t>
      </w:r>
      <w:proofErr w:type="spellStart"/>
      <w:r>
        <w:t>przy</w:t>
      </w:r>
      <w:proofErr w:type="spellEnd"/>
      <w:r>
        <w:t xml:space="preserve"> </w:t>
      </w:r>
      <w:proofErr w:type="spellStart"/>
      <w:r>
        <w:t>wydechu</w:t>
      </w:r>
      <w:proofErr w:type="spellEnd"/>
      <w:r>
        <w:t>.</w:t>
      </w:r>
    </w:p>
    <w:p w14:paraId="06F964DD" w14:textId="77777777" w:rsidR="00DD74A8" w:rsidRDefault="00DD74A8" w:rsidP="00DD74A8">
      <w:pPr>
        <w:pStyle w:val="Tekstpodstawowy"/>
      </w:pPr>
      <w:r>
        <w:t xml:space="preserve">Nie </w:t>
      </w:r>
      <w:proofErr w:type="spellStart"/>
      <w:r>
        <w:t>zmieniaj</w:t>
      </w:r>
      <w:proofErr w:type="spellEnd"/>
      <w:r>
        <w:t xml:space="preserve"> </w:t>
      </w:r>
      <w:proofErr w:type="spellStart"/>
      <w:r>
        <w:t>oddechu</w:t>
      </w:r>
      <w:proofErr w:type="spellEnd"/>
      <w:r>
        <w:t>.</w:t>
      </w:r>
    </w:p>
    <w:p w14:paraId="289F1C79" w14:textId="77777777" w:rsidR="00DD74A8" w:rsidRDefault="00DD74A8" w:rsidP="00DD74A8">
      <w:pPr>
        <w:pStyle w:val="Tekstpodstawowy"/>
      </w:pPr>
      <w:proofErr w:type="spellStart"/>
      <w:r>
        <w:t>Pozwól</w:t>
      </w:r>
      <w:proofErr w:type="spellEnd"/>
      <w:r>
        <w:t xml:space="preserve"> mu </w:t>
      </w:r>
      <w:proofErr w:type="spellStart"/>
      <w:r>
        <w:t>być</w:t>
      </w:r>
      <w:proofErr w:type="spellEnd"/>
      <w:r>
        <w:t xml:space="preserve"> </w:t>
      </w:r>
      <w:proofErr w:type="spellStart"/>
      <w:r>
        <w:t>takim</w:t>
      </w:r>
      <w:proofErr w:type="spellEnd"/>
      <w:r>
        <w:t xml:space="preserve">, </w:t>
      </w:r>
      <w:proofErr w:type="spellStart"/>
      <w:r>
        <w:t>jaki</w:t>
      </w:r>
      <w:proofErr w:type="spellEnd"/>
      <w:r>
        <w:t xml:space="preserve"> jest.</w:t>
      </w:r>
    </w:p>
    <w:p w14:paraId="7B140B8B" w14:textId="77777777" w:rsidR="00DD74A8" w:rsidRDefault="00DD74A8" w:rsidP="00DD74A8">
      <w:pPr>
        <w:pStyle w:val="Tekstpodstawowy"/>
      </w:pPr>
      <w:proofErr w:type="spellStart"/>
      <w:r>
        <w:t>Jeśli</w:t>
      </w:r>
      <w:proofErr w:type="spellEnd"/>
      <w:r>
        <w:t xml:space="preserve"> </w:t>
      </w:r>
      <w:proofErr w:type="spellStart"/>
      <w:r>
        <w:t>oddech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zmienia</w:t>
      </w:r>
      <w:proofErr w:type="spellEnd"/>
      <w:r>
        <w:t xml:space="preserve"> — </w:t>
      </w:r>
      <w:proofErr w:type="spellStart"/>
      <w:r>
        <w:t>zauważ</w:t>
      </w:r>
      <w:proofErr w:type="spellEnd"/>
      <w:r>
        <w:t xml:space="preserve"> to.</w:t>
      </w:r>
    </w:p>
    <w:p w14:paraId="4B0BDF89" w14:textId="77777777" w:rsidR="00DD74A8" w:rsidRDefault="00DD74A8" w:rsidP="00DD74A8">
      <w:pPr>
        <w:pStyle w:val="Tekstpodstawowy"/>
      </w:pPr>
      <w:proofErr w:type="spellStart"/>
      <w:r>
        <w:t>Jeśli</w:t>
      </w:r>
      <w:proofErr w:type="spellEnd"/>
      <w:r>
        <w:t xml:space="preserve"> </w:t>
      </w:r>
      <w:proofErr w:type="spellStart"/>
      <w:r>
        <w:t>pozostaje</w:t>
      </w:r>
      <w:proofErr w:type="spellEnd"/>
      <w:r>
        <w:t xml:space="preserve"> </w:t>
      </w:r>
      <w:proofErr w:type="spellStart"/>
      <w:r>
        <w:t>taki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— </w:t>
      </w:r>
      <w:proofErr w:type="spellStart"/>
      <w:r>
        <w:t>również</w:t>
      </w:r>
      <w:proofErr w:type="spellEnd"/>
      <w:r>
        <w:t xml:space="preserve"> to </w:t>
      </w:r>
      <w:proofErr w:type="spellStart"/>
      <w:r>
        <w:t>zauważ</w:t>
      </w:r>
      <w:proofErr w:type="spellEnd"/>
      <w:r>
        <w:t>.</w:t>
      </w:r>
    </w:p>
    <w:p w14:paraId="218B7758" w14:textId="77777777" w:rsidR="00DD74A8" w:rsidRDefault="00DD74A8" w:rsidP="00DD74A8">
      <w:pPr>
        <w:pStyle w:val="Tekstpodstawowy"/>
      </w:pPr>
      <w:proofErr w:type="spellStart"/>
      <w:r>
        <w:t>Łagodnie</w:t>
      </w:r>
      <w:proofErr w:type="spellEnd"/>
      <w:r>
        <w:t xml:space="preserve"> </w:t>
      </w:r>
      <w:proofErr w:type="spellStart"/>
      <w:r>
        <w:t>podążaj</w:t>
      </w:r>
      <w:proofErr w:type="spellEnd"/>
      <w:r>
        <w:t xml:space="preserve"> za </w:t>
      </w:r>
      <w:proofErr w:type="spellStart"/>
      <w:r>
        <w:t>swoją</w:t>
      </w:r>
      <w:proofErr w:type="spellEnd"/>
      <w:r>
        <w:t xml:space="preserve"> </w:t>
      </w:r>
      <w:proofErr w:type="spellStart"/>
      <w:r>
        <w:t>uwagą</w:t>
      </w:r>
      <w:proofErr w:type="spellEnd"/>
      <w:r>
        <w:t>.</w:t>
      </w:r>
    </w:p>
    <w:p w14:paraId="7E6E2602" w14:textId="77777777" w:rsidR="00DD74A8" w:rsidRDefault="00DD74A8" w:rsidP="00DD74A8">
      <w:pPr>
        <w:pStyle w:val="Tekstpodstawowy"/>
      </w:pPr>
      <w:proofErr w:type="spellStart"/>
      <w:r>
        <w:t>Zauważaj</w:t>
      </w:r>
      <w:proofErr w:type="spellEnd"/>
      <w:r>
        <w:t xml:space="preserve"> </w:t>
      </w:r>
      <w:proofErr w:type="spellStart"/>
      <w:r>
        <w:t>pojawiające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znikające</w:t>
      </w:r>
      <w:proofErr w:type="spellEnd"/>
      <w:r>
        <w:t xml:space="preserve"> </w:t>
      </w:r>
      <w:proofErr w:type="spellStart"/>
      <w:r>
        <w:t>doświadczenia</w:t>
      </w:r>
      <w:proofErr w:type="spellEnd"/>
      <w:r>
        <w:t xml:space="preserve"> — </w:t>
      </w:r>
      <w:proofErr w:type="spellStart"/>
      <w:r>
        <w:t>przyjemne</w:t>
      </w:r>
      <w:proofErr w:type="spellEnd"/>
      <w:r>
        <w:t xml:space="preserve">, </w:t>
      </w:r>
      <w:proofErr w:type="spellStart"/>
      <w:r>
        <w:t>nieprzyjemne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neutralne</w:t>
      </w:r>
      <w:proofErr w:type="spellEnd"/>
      <w:r>
        <w:t>.</w:t>
      </w:r>
    </w:p>
    <w:p w14:paraId="62B52006" w14:textId="77777777" w:rsidR="00DD74A8" w:rsidRDefault="00DD74A8" w:rsidP="00DD74A8">
      <w:pPr>
        <w:pStyle w:val="Tekstpodstawowy"/>
      </w:pPr>
      <w:proofErr w:type="spellStart"/>
      <w:r>
        <w:t>Zauważaj</w:t>
      </w:r>
      <w:proofErr w:type="spellEnd"/>
      <w:r>
        <w:t xml:space="preserve"> </w:t>
      </w:r>
      <w:proofErr w:type="spellStart"/>
      <w:r>
        <w:t>także</w:t>
      </w:r>
      <w:proofErr w:type="spellEnd"/>
      <w:r>
        <w:t xml:space="preserve"> </w:t>
      </w:r>
      <w:proofErr w:type="spellStart"/>
      <w:r>
        <w:t>swoje</w:t>
      </w:r>
      <w:proofErr w:type="spellEnd"/>
      <w:r>
        <w:t xml:space="preserve"> </w:t>
      </w:r>
      <w:proofErr w:type="spellStart"/>
      <w:r>
        <w:t>reakcje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nie</w:t>
      </w:r>
      <w:proofErr w:type="spellEnd"/>
      <w:r>
        <w:t>.</w:t>
      </w:r>
    </w:p>
    <w:p w14:paraId="599A656A" w14:textId="77777777" w:rsidR="00DD74A8" w:rsidRDefault="00DD74A8" w:rsidP="00DD74A8">
      <w:pPr>
        <w:pStyle w:val="Tekstpodstawowy"/>
      </w:pPr>
      <w:r>
        <w:t xml:space="preserve">Nie </w:t>
      </w:r>
      <w:proofErr w:type="spellStart"/>
      <w:r>
        <w:t>musisz</w:t>
      </w:r>
      <w:proofErr w:type="spellEnd"/>
      <w:r>
        <w:t xml:space="preserve"> za </w:t>
      </w:r>
      <w:proofErr w:type="spellStart"/>
      <w:r>
        <w:t>nimi</w:t>
      </w:r>
      <w:proofErr w:type="spellEnd"/>
      <w:r>
        <w:t xml:space="preserve"> </w:t>
      </w:r>
      <w:proofErr w:type="spellStart"/>
      <w:r>
        <w:t>podążać</w:t>
      </w:r>
      <w:proofErr w:type="spellEnd"/>
      <w:r>
        <w:t>.</w:t>
      </w:r>
    </w:p>
    <w:p w14:paraId="1331682E" w14:textId="77777777" w:rsidR="00DD74A8" w:rsidRDefault="00DD74A8" w:rsidP="00DD74A8">
      <w:pPr>
        <w:pStyle w:val="Tekstpodstawowy"/>
      </w:pPr>
      <w:r>
        <w:t xml:space="preserve">Nie </w:t>
      </w:r>
      <w:proofErr w:type="spellStart"/>
      <w:r>
        <w:t>musisz</w:t>
      </w:r>
      <w:proofErr w:type="spellEnd"/>
      <w:r>
        <w:t xml:space="preserve"> z </w:t>
      </w:r>
      <w:proofErr w:type="spellStart"/>
      <w:r>
        <w:t>nimi</w:t>
      </w:r>
      <w:proofErr w:type="spellEnd"/>
      <w:r>
        <w:t xml:space="preserve"> </w:t>
      </w:r>
      <w:proofErr w:type="spellStart"/>
      <w:r>
        <w:t>walczyć</w:t>
      </w:r>
      <w:proofErr w:type="spellEnd"/>
      <w:r>
        <w:t>.</w:t>
      </w:r>
    </w:p>
    <w:p w14:paraId="697669ED" w14:textId="77777777" w:rsidR="00DD74A8" w:rsidRDefault="00DD74A8" w:rsidP="00DD74A8">
      <w:pPr>
        <w:pStyle w:val="Tekstpodstawowy"/>
      </w:pPr>
      <w:proofErr w:type="spellStart"/>
      <w:r>
        <w:rPr>
          <w:b/>
          <w:bCs/>
        </w:rPr>
        <w:t>Pozwól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być</w:t>
      </w:r>
      <w:proofErr w:type="spellEnd"/>
      <w:r>
        <w:rPr>
          <w:b/>
          <w:bCs/>
        </w:rPr>
        <w:t>.</w:t>
      </w:r>
    </w:p>
    <w:p w14:paraId="7ECA924B" w14:textId="77777777" w:rsidR="00DD74A8" w:rsidRDefault="00DD74A8" w:rsidP="00DD74A8">
      <w:pPr>
        <w:pStyle w:val="Tekstpodstawowy"/>
      </w:pPr>
      <w:r>
        <w:t xml:space="preserve">A </w:t>
      </w:r>
      <w:proofErr w:type="spellStart"/>
      <w:r>
        <w:t>teraz</w:t>
      </w:r>
      <w:proofErr w:type="spellEnd"/>
      <w:r>
        <w:t xml:space="preserve"> </w:t>
      </w:r>
      <w:proofErr w:type="spellStart"/>
      <w:r>
        <w:t>skieruj</w:t>
      </w:r>
      <w:proofErr w:type="spellEnd"/>
      <w:r>
        <w:t xml:space="preserve"> </w:t>
      </w:r>
      <w:proofErr w:type="spellStart"/>
      <w:r>
        <w:t>uwagę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sobie</w:t>
      </w:r>
      <w:proofErr w:type="spellEnd"/>
      <w:r>
        <w:t>.</w:t>
      </w:r>
    </w:p>
    <w:p w14:paraId="3C5B4859" w14:textId="77777777" w:rsidR="00DD74A8" w:rsidRDefault="00DD74A8" w:rsidP="00DD74A8">
      <w:pPr>
        <w:pStyle w:val="Tekstpodstawowy"/>
      </w:pPr>
      <w:proofErr w:type="spellStart"/>
      <w:r>
        <w:t>Pomyśl</w:t>
      </w:r>
      <w:proofErr w:type="spellEnd"/>
      <w:r>
        <w:t xml:space="preserve"> o </w:t>
      </w:r>
      <w:proofErr w:type="spellStart"/>
      <w:r>
        <w:t>tym</w:t>
      </w:r>
      <w:proofErr w:type="spellEnd"/>
      <w:r>
        <w:t xml:space="preserve">, </w:t>
      </w:r>
      <w:proofErr w:type="spellStart"/>
      <w:r>
        <w:t>czego</w:t>
      </w:r>
      <w:proofErr w:type="spellEnd"/>
      <w:r>
        <w:t xml:space="preserve"> </w:t>
      </w:r>
      <w:proofErr w:type="spellStart"/>
      <w:r>
        <w:t>potrzebujesz</w:t>
      </w:r>
      <w:proofErr w:type="spellEnd"/>
      <w:r>
        <w:t>.</w:t>
      </w:r>
    </w:p>
    <w:p w14:paraId="14F356FA" w14:textId="77777777" w:rsidR="00DD74A8" w:rsidRDefault="00DD74A8" w:rsidP="00DD74A8">
      <w:pPr>
        <w:pStyle w:val="Tekstpodstawowy"/>
      </w:pPr>
      <w:proofErr w:type="spellStart"/>
      <w:r>
        <w:lastRenderedPageBreak/>
        <w:t>Może</w:t>
      </w:r>
      <w:proofErr w:type="spellEnd"/>
      <w:r>
        <w:t xml:space="preserve"> </w:t>
      </w:r>
      <w:proofErr w:type="spellStart"/>
      <w:r>
        <w:t>potrzebujesz</w:t>
      </w:r>
      <w:proofErr w:type="spellEnd"/>
      <w:r>
        <w:t xml:space="preserve"> </w:t>
      </w:r>
      <w:proofErr w:type="spellStart"/>
      <w:r>
        <w:t>bezpieczeństwa</w:t>
      </w:r>
      <w:proofErr w:type="spellEnd"/>
      <w:r>
        <w:t>.</w:t>
      </w:r>
    </w:p>
    <w:p w14:paraId="565C63B9" w14:textId="77777777" w:rsidR="00DD74A8" w:rsidRDefault="00DD74A8" w:rsidP="00DD74A8">
      <w:pPr>
        <w:pStyle w:val="Tekstpodstawowy"/>
      </w:pPr>
      <w:proofErr w:type="spellStart"/>
      <w:r>
        <w:t>Może</w:t>
      </w:r>
      <w:proofErr w:type="spellEnd"/>
      <w:r>
        <w:t xml:space="preserve"> </w:t>
      </w:r>
      <w:proofErr w:type="spellStart"/>
      <w:r>
        <w:t>spokoju</w:t>
      </w:r>
      <w:proofErr w:type="spellEnd"/>
      <w:r>
        <w:t>.</w:t>
      </w:r>
    </w:p>
    <w:p w14:paraId="316AA52C" w14:textId="77777777" w:rsidR="00DD74A8" w:rsidRDefault="00DD74A8" w:rsidP="00DD74A8">
      <w:pPr>
        <w:pStyle w:val="Tekstpodstawowy"/>
      </w:pPr>
      <w:proofErr w:type="spellStart"/>
      <w:r>
        <w:t>Może</w:t>
      </w:r>
      <w:proofErr w:type="spellEnd"/>
      <w:r>
        <w:t xml:space="preserve"> </w:t>
      </w:r>
      <w:proofErr w:type="spellStart"/>
      <w:r>
        <w:t>odpoczynku</w:t>
      </w:r>
      <w:proofErr w:type="spellEnd"/>
      <w:r>
        <w:t>.</w:t>
      </w:r>
    </w:p>
    <w:p w14:paraId="634F5137" w14:textId="77777777" w:rsidR="00DD74A8" w:rsidRDefault="00DD74A8" w:rsidP="00DD74A8">
      <w:pPr>
        <w:pStyle w:val="Tekstpodstawowy"/>
      </w:pPr>
      <w:proofErr w:type="spellStart"/>
      <w:r>
        <w:t>Może</w:t>
      </w:r>
      <w:proofErr w:type="spellEnd"/>
      <w:r>
        <w:t xml:space="preserve"> </w:t>
      </w:r>
      <w:proofErr w:type="spellStart"/>
      <w:r>
        <w:t>życzliwości</w:t>
      </w:r>
      <w:proofErr w:type="spellEnd"/>
      <w:r>
        <w:t>.</w:t>
      </w:r>
    </w:p>
    <w:p w14:paraId="74EB88B6" w14:textId="77777777" w:rsidR="00DD74A8" w:rsidRDefault="00DD74A8" w:rsidP="00DD74A8">
      <w:pPr>
        <w:pStyle w:val="Tekstpodstawowy"/>
      </w:pPr>
      <w:proofErr w:type="spellStart"/>
      <w:r>
        <w:t>Może</w:t>
      </w:r>
      <w:proofErr w:type="spellEnd"/>
      <w:r>
        <w:t xml:space="preserve"> po </w:t>
      </w:r>
      <w:proofErr w:type="spellStart"/>
      <w:r>
        <w:t>prostu</w:t>
      </w:r>
      <w:proofErr w:type="spellEnd"/>
      <w:r>
        <w:t xml:space="preserve"> </w:t>
      </w:r>
      <w:proofErr w:type="spellStart"/>
      <w:r>
        <w:t>chcesz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chwilę</w:t>
      </w:r>
      <w:proofErr w:type="spellEnd"/>
      <w:r>
        <w:t xml:space="preserve"> </w:t>
      </w:r>
      <w:proofErr w:type="spellStart"/>
      <w:r>
        <w:t>być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</w:t>
      </w:r>
      <w:proofErr w:type="spellStart"/>
      <w:r>
        <w:t>siebie</w:t>
      </w:r>
      <w:proofErr w:type="spellEnd"/>
      <w:r>
        <w:t xml:space="preserve"> </w:t>
      </w:r>
      <w:proofErr w:type="spellStart"/>
      <w:r>
        <w:t>łagodniejszy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łagodniejsza</w:t>
      </w:r>
      <w:proofErr w:type="spellEnd"/>
      <w:r>
        <w:t>.</w:t>
      </w:r>
    </w:p>
    <w:p w14:paraId="0AE8B73D" w14:textId="77777777" w:rsidR="00DD74A8" w:rsidRDefault="00DD74A8" w:rsidP="00DD74A8">
      <w:pPr>
        <w:pStyle w:val="Tekstpodstawowy"/>
      </w:pPr>
      <w:proofErr w:type="spellStart"/>
      <w:r>
        <w:t>Możesz</w:t>
      </w:r>
      <w:proofErr w:type="spellEnd"/>
      <w:r>
        <w:t xml:space="preserve"> </w:t>
      </w:r>
      <w:proofErr w:type="spellStart"/>
      <w:r>
        <w:t>teraz</w:t>
      </w:r>
      <w:proofErr w:type="spellEnd"/>
      <w:r>
        <w:t xml:space="preserve"> </w:t>
      </w:r>
      <w:proofErr w:type="spellStart"/>
      <w:r>
        <w:t>wypowiedzieć</w:t>
      </w:r>
      <w:proofErr w:type="spellEnd"/>
      <w:r>
        <w:t xml:space="preserve"> </w:t>
      </w:r>
      <w:proofErr w:type="spellStart"/>
      <w:r>
        <w:t>życzenie</w:t>
      </w:r>
      <w:proofErr w:type="spellEnd"/>
      <w:r>
        <w:t xml:space="preserve">, </w:t>
      </w:r>
      <w:proofErr w:type="spellStart"/>
      <w:r>
        <w:t>które</w:t>
      </w:r>
      <w:proofErr w:type="spellEnd"/>
      <w:r>
        <w:t xml:space="preserve"> </w:t>
      </w:r>
      <w:proofErr w:type="spellStart"/>
      <w:r>
        <w:t>najlepiej</w:t>
      </w:r>
      <w:proofErr w:type="spellEnd"/>
      <w:r>
        <w:t xml:space="preserve"> </w:t>
      </w:r>
      <w:proofErr w:type="spellStart"/>
      <w:r>
        <w:t>odpowiada</w:t>
      </w:r>
      <w:proofErr w:type="spellEnd"/>
      <w:r>
        <w:t xml:space="preserve"> </w:t>
      </w:r>
      <w:proofErr w:type="spellStart"/>
      <w:r>
        <w:t>Twojej</w:t>
      </w:r>
      <w:proofErr w:type="spellEnd"/>
      <w:r>
        <w:t xml:space="preserve"> </w:t>
      </w:r>
      <w:proofErr w:type="spellStart"/>
      <w:r>
        <w:t>obecnej</w:t>
      </w:r>
      <w:proofErr w:type="spellEnd"/>
      <w:r>
        <w:t xml:space="preserve"> </w:t>
      </w:r>
      <w:proofErr w:type="spellStart"/>
      <w:r>
        <w:t>potrzebie</w:t>
      </w:r>
      <w:proofErr w:type="spellEnd"/>
      <w:r>
        <w:t>.</w:t>
      </w:r>
    </w:p>
    <w:p w14:paraId="1CCA6239" w14:textId="77777777" w:rsidR="00DD74A8" w:rsidRDefault="00DD74A8" w:rsidP="00DD74A8">
      <w:pPr>
        <w:pStyle w:val="Tekstpodstawowy"/>
      </w:pPr>
      <w:r>
        <w:t xml:space="preserve">Na </w:t>
      </w:r>
      <w:proofErr w:type="spellStart"/>
      <w:r>
        <w:t>przykład</w:t>
      </w:r>
      <w:proofErr w:type="spellEnd"/>
      <w:r>
        <w:t>:</w:t>
      </w:r>
    </w:p>
    <w:p w14:paraId="1B26EDFD" w14:textId="77777777" w:rsidR="00DD74A8" w:rsidRDefault="00DD74A8" w:rsidP="00DD74A8">
      <w:pPr>
        <w:pStyle w:val="Compact"/>
        <w:numPr>
          <w:ilvl w:val="0"/>
          <w:numId w:val="2"/>
        </w:numPr>
      </w:pPr>
      <w:proofErr w:type="spellStart"/>
      <w:r>
        <w:rPr>
          <w:b/>
          <w:bCs/>
        </w:rPr>
        <w:t>Obym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był</w:t>
      </w:r>
      <w:proofErr w:type="spellEnd"/>
      <w:r>
        <w:rPr>
          <w:b/>
          <w:bCs/>
        </w:rPr>
        <w:t xml:space="preserve">/a </w:t>
      </w:r>
      <w:proofErr w:type="spellStart"/>
      <w:r>
        <w:rPr>
          <w:b/>
          <w:bCs/>
        </w:rPr>
        <w:t>bezpieczny</w:t>
      </w:r>
      <w:proofErr w:type="spellEnd"/>
      <w:r>
        <w:rPr>
          <w:b/>
          <w:bCs/>
        </w:rPr>
        <w:t>/a.</w:t>
      </w:r>
    </w:p>
    <w:p w14:paraId="3F84CF1D" w14:textId="77777777" w:rsidR="00DD74A8" w:rsidRDefault="00DD74A8" w:rsidP="00DD74A8">
      <w:pPr>
        <w:pStyle w:val="Compact"/>
        <w:numPr>
          <w:ilvl w:val="0"/>
          <w:numId w:val="2"/>
        </w:numPr>
      </w:pPr>
      <w:proofErr w:type="spellStart"/>
      <w:r>
        <w:rPr>
          <w:b/>
          <w:bCs/>
        </w:rPr>
        <w:t>Obym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był</w:t>
      </w:r>
      <w:proofErr w:type="spellEnd"/>
      <w:r>
        <w:rPr>
          <w:b/>
          <w:bCs/>
        </w:rPr>
        <w:t xml:space="preserve">/a </w:t>
      </w:r>
      <w:proofErr w:type="spellStart"/>
      <w:r>
        <w:rPr>
          <w:b/>
          <w:bCs/>
        </w:rPr>
        <w:t>dla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siebie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życzliwy</w:t>
      </w:r>
      <w:proofErr w:type="spellEnd"/>
      <w:r>
        <w:rPr>
          <w:b/>
          <w:bCs/>
        </w:rPr>
        <w:t>/a.</w:t>
      </w:r>
    </w:p>
    <w:p w14:paraId="650A5AF5" w14:textId="77777777" w:rsidR="00DD74A8" w:rsidRDefault="00DD74A8" w:rsidP="00DD74A8">
      <w:pPr>
        <w:pStyle w:val="Compact"/>
        <w:numPr>
          <w:ilvl w:val="0"/>
          <w:numId w:val="2"/>
        </w:numPr>
      </w:pPr>
      <w:proofErr w:type="spellStart"/>
      <w:r>
        <w:rPr>
          <w:b/>
          <w:bCs/>
        </w:rPr>
        <w:t>Obym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znalazł</w:t>
      </w:r>
      <w:proofErr w:type="spellEnd"/>
      <w:r>
        <w:rPr>
          <w:b/>
          <w:bCs/>
        </w:rPr>
        <w:t xml:space="preserve">/a w </w:t>
      </w:r>
      <w:proofErr w:type="spellStart"/>
      <w:r>
        <w:rPr>
          <w:b/>
          <w:bCs/>
        </w:rPr>
        <w:t>sobie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trochę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spokoju</w:t>
      </w:r>
      <w:proofErr w:type="spellEnd"/>
      <w:r>
        <w:rPr>
          <w:b/>
          <w:bCs/>
        </w:rPr>
        <w:t>.</w:t>
      </w:r>
    </w:p>
    <w:p w14:paraId="59505786" w14:textId="77777777" w:rsidR="00DD74A8" w:rsidRDefault="00DD74A8" w:rsidP="00DD74A8">
      <w:pPr>
        <w:pStyle w:val="Compact"/>
        <w:numPr>
          <w:ilvl w:val="0"/>
          <w:numId w:val="2"/>
        </w:numPr>
      </w:pPr>
      <w:proofErr w:type="spellStart"/>
      <w:r>
        <w:rPr>
          <w:b/>
          <w:bCs/>
        </w:rPr>
        <w:t>Obym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pozwolił</w:t>
      </w:r>
      <w:proofErr w:type="spellEnd"/>
      <w:r>
        <w:rPr>
          <w:b/>
          <w:bCs/>
        </w:rPr>
        <w:t xml:space="preserve">/a </w:t>
      </w:r>
      <w:proofErr w:type="spellStart"/>
      <w:r>
        <w:rPr>
          <w:b/>
          <w:bCs/>
        </w:rPr>
        <w:t>sobie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odpocząć</w:t>
      </w:r>
      <w:proofErr w:type="spellEnd"/>
      <w:r>
        <w:rPr>
          <w:b/>
          <w:bCs/>
        </w:rPr>
        <w:t>.</w:t>
      </w:r>
    </w:p>
    <w:p w14:paraId="7A3A8672" w14:textId="77777777" w:rsidR="00DD74A8" w:rsidRDefault="00DD74A8" w:rsidP="00DD74A8">
      <w:pPr>
        <w:pStyle w:val="Compact"/>
        <w:numPr>
          <w:ilvl w:val="0"/>
          <w:numId w:val="2"/>
        </w:numPr>
      </w:pPr>
      <w:proofErr w:type="spellStart"/>
      <w:r>
        <w:rPr>
          <w:b/>
          <w:bCs/>
        </w:rPr>
        <w:t>Obym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był</w:t>
      </w:r>
      <w:proofErr w:type="spellEnd"/>
      <w:r>
        <w:rPr>
          <w:b/>
          <w:bCs/>
        </w:rPr>
        <w:t xml:space="preserve">/a </w:t>
      </w:r>
      <w:proofErr w:type="spellStart"/>
      <w:r>
        <w:rPr>
          <w:b/>
          <w:bCs/>
        </w:rPr>
        <w:t>wolny</w:t>
      </w:r>
      <w:proofErr w:type="spellEnd"/>
      <w:r>
        <w:rPr>
          <w:b/>
          <w:bCs/>
        </w:rPr>
        <w:t xml:space="preserve">/a od </w:t>
      </w:r>
      <w:proofErr w:type="spellStart"/>
      <w:r>
        <w:rPr>
          <w:b/>
          <w:bCs/>
        </w:rPr>
        <w:t>niepotrzebnego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cierpienia</w:t>
      </w:r>
      <w:proofErr w:type="spellEnd"/>
      <w:r>
        <w:rPr>
          <w:b/>
          <w:bCs/>
        </w:rPr>
        <w:t>.</w:t>
      </w:r>
    </w:p>
    <w:p w14:paraId="3244AA4B" w14:textId="77777777" w:rsidR="00DD74A8" w:rsidRDefault="00DD74A8" w:rsidP="00DD74A8">
      <w:pPr>
        <w:pStyle w:val="FirstParagraph"/>
      </w:pPr>
      <w:r>
        <w:t xml:space="preserve">Nie </w:t>
      </w:r>
      <w:proofErr w:type="spellStart"/>
      <w:r>
        <w:t>musisz</w:t>
      </w:r>
      <w:proofErr w:type="spellEnd"/>
      <w:r>
        <w:t xml:space="preserve"> </w:t>
      </w:r>
      <w:proofErr w:type="spellStart"/>
      <w:r>
        <w:t>wierzyć</w:t>
      </w:r>
      <w:proofErr w:type="spellEnd"/>
      <w:r>
        <w:t xml:space="preserve"> w </w:t>
      </w:r>
      <w:proofErr w:type="spellStart"/>
      <w:r>
        <w:t>te</w:t>
      </w:r>
      <w:proofErr w:type="spellEnd"/>
      <w:r>
        <w:t xml:space="preserve"> </w:t>
      </w:r>
      <w:proofErr w:type="spellStart"/>
      <w:r>
        <w:t>słowa</w:t>
      </w:r>
      <w:proofErr w:type="spellEnd"/>
      <w:r>
        <w:t>.</w:t>
      </w:r>
    </w:p>
    <w:p w14:paraId="0F45C1DC" w14:textId="77777777" w:rsidR="00DD74A8" w:rsidRDefault="00DD74A8" w:rsidP="00DD74A8">
      <w:pPr>
        <w:pStyle w:val="Tekstpodstawowy"/>
      </w:pPr>
      <w:r>
        <w:t xml:space="preserve">Nie </w:t>
      </w:r>
      <w:proofErr w:type="spellStart"/>
      <w:r>
        <w:t>musisz</w:t>
      </w:r>
      <w:proofErr w:type="spellEnd"/>
      <w:r>
        <w:t xml:space="preserve"> </w:t>
      </w:r>
      <w:proofErr w:type="spellStart"/>
      <w:r>
        <w:t>wywoływać</w:t>
      </w:r>
      <w:proofErr w:type="spellEnd"/>
      <w:r>
        <w:t xml:space="preserve"> </w:t>
      </w:r>
      <w:proofErr w:type="spellStart"/>
      <w:r>
        <w:t>żadnego</w:t>
      </w:r>
      <w:proofErr w:type="spellEnd"/>
      <w:r>
        <w:t xml:space="preserve"> </w:t>
      </w:r>
      <w:proofErr w:type="spellStart"/>
      <w:r>
        <w:t>szczególnego</w:t>
      </w:r>
      <w:proofErr w:type="spellEnd"/>
      <w:r>
        <w:t xml:space="preserve"> </w:t>
      </w:r>
      <w:proofErr w:type="spellStart"/>
      <w:r>
        <w:t>uczucia</w:t>
      </w:r>
      <w:proofErr w:type="spellEnd"/>
      <w:r>
        <w:t>.</w:t>
      </w:r>
    </w:p>
    <w:p w14:paraId="022ADAC2" w14:textId="77777777" w:rsidR="00DD74A8" w:rsidRDefault="00DD74A8" w:rsidP="00DD74A8">
      <w:pPr>
        <w:pStyle w:val="Tekstpodstawowy"/>
      </w:pPr>
      <w:r>
        <w:t xml:space="preserve">Po </w:t>
      </w:r>
      <w:proofErr w:type="spellStart"/>
      <w:r>
        <w:t>prostu</w:t>
      </w:r>
      <w:proofErr w:type="spellEnd"/>
      <w:r>
        <w:t xml:space="preserve"> </w:t>
      </w:r>
      <w:proofErr w:type="spellStart"/>
      <w:r>
        <w:t>powtarzaj</w:t>
      </w:r>
      <w:proofErr w:type="spellEnd"/>
      <w:r>
        <w:t xml:space="preserve"> je w </w:t>
      </w:r>
      <w:proofErr w:type="spellStart"/>
      <w:r>
        <w:t>duchu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cicho</w:t>
      </w:r>
      <w:proofErr w:type="spellEnd"/>
      <w:r>
        <w:t xml:space="preserve">, </w:t>
      </w:r>
      <w:proofErr w:type="spellStart"/>
      <w:r>
        <w:t>jeśli</w:t>
      </w:r>
      <w:proofErr w:type="spellEnd"/>
      <w:r>
        <w:t xml:space="preserve"> jest Ci z </w:t>
      </w:r>
      <w:proofErr w:type="spellStart"/>
      <w:r>
        <w:t>tym</w:t>
      </w:r>
      <w:proofErr w:type="spellEnd"/>
      <w:r>
        <w:t xml:space="preserve"> </w:t>
      </w:r>
      <w:proofErr w:type="spellStart"/>
      <w:r>
        <w:t>dobrze</w:t>
      </w:r>
      <w:proofErr w:type="spellEnd"/>
      <w:r>
        <w:t>.</w:t>
      </w:r>
    </w:p>
    <w:p w14:paraId="4117030B" w14:textId="77777777" w:rsidR="00DD74A8" w:rsidRDefault="00DD74A8" w:rsidP="00DD74A8">
      <w:pPr>
        <w:pStyle w:val="Tekstpodstawowy"/>
      </w:pPr>
      <w:proofErr w:type="spellStart"/>
      <w:r>
        <w:t>Możesz</w:t>
      </w:r>
      <w:proofErr w:type="spellEnd"/>
      <w:r>
        <w:t xml:space="preserve"> </w:t>
      </w:r>
      <w:proofErr w:type="spellStart"/>
      <w:r>
        <w:t>symbolicznie</w:t>
      </w:r>
      <w:proofErr w:type="spellEnd"/>
      <w:r>
        <w:t xml:space="preserve"> </w:t>
      </w:r>
      <w:proofErr w:type="spellStart"/>
      <w:r>
        <w:t>położyć</w:t>
      </w:r>
      <w:proofErr w:type="spellEnd"/>
      <w:r>
        <w:t xml:space="preserve"> </w:t>
      </w:r>
      <w:proofErr w:type="spellStart"/>
      <w:r>
        <w:t>dłoń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sercu</w:t>
      </w:r>
      <w:proofErr w:type="spellEnd"/>
      <w:r>
        <w:t>.</w:t>
      </w:r>
    </w:p>
    <w:p w14:paraId="2ADC8A2D" w14:textId="77777777" w:rsidR="00DD74A8" w:rsidRDefault="00DD74A8" w:rsidP="00DD74A8">
      <w:pPr>
        <w:pStyle w:val="Tekstpodstawowy"/>
      </w:pPr>
      <w:proofErr w:type="spellStart"/>
      <w:r>
        <w:t>Pozwól</w:t>
      </w:r>
      <w:proofErr w:type="spellEnd"/>
      <w:r>
        <w:t xml:space="preserve">, aby </w:t>
      </w:r>
      <w:proofErr w:type="spellStart"/>
      <w:r>
        <w:t>słowa</w:t>
      </w:r>
      <w:proofErr w:type="spellEnd"/>
      <w:r>
        <w:t xml:space="preserve"> </w:t>
      </w:r>
      <w:proofErr w:type="spellStart"/>
      <w:r>
        <w:t>były</w:t>
      </w:r>
      <w:proofErr w:type="spellEnd"/>
      <w:r>
        <w:t xml:space="preserve"> </w:t>
      </w:r>
      <w:proofErr w:type="spellStart"/>
      <w:r>
        <w:t>łagodną</w:t>
      </w:r>
      <w:proofErr w:type="spellEnd"/>
      <w:r>
        <w:t xml:space="preserve"> </w:t>
      </w:r>
      <w:proofErr w:type="spellStart"/>
      <w:r>
        <w:t>intencją</w:t>
      </w:r>
      <w:proofErr w:type="spellEnd"/>
      <w:r>
        <w:t xml:space="preserve">, a </w:t>
      </w:r>
      <w:proofErr w:type="spellStart"/>
      <w:r>
        <w:t>nie</w:t>
      </w:r>
      <w:proofErr w:type="spellEnd"/>
      <w:r>
        <w:t xml:space="preserve"> </w:t>
      </w:r>
      <w:proofErr w:type="spellStart"/>
      <w:r>
        <w:t>kolejnym</w:t>
      </w:r>
      <w:proofErr w:type="spellEnd"/>
      <w:r>
        <w:t xml:space="preserve"> </w:t>
      </w:r>
      <w:proofErr w:type="spellStart"/>
      <w:r>
        <w:t>zadaniem</w:t>
      </w:r>
      <w:proofErr w:type="spellEnd"/>
      <w:r>
        <w:t xml:space="preserve"> do </w:t>
      </w:r>
      <w:proofErr w:type="spellStart"/>
      <w:r>
        <w:t>wykonania</w:t>
      </w:r>
      <w:proofErr w:type="spellEnd"/>
      <w:r>
        <w:t>.</w:t>
      </w:r>
    </w:p>
    <w:p w14:paraId="69ADAE45" w14:textId="77777777" w:rsidR="00DD74A8" w:rsidRDefault="00DD74A8" w:rsidP="00DD74A8">
      <w:pPr>
        <w:pStyle w:val="Tekstpodstawowy"/>
      </w:pPr>
      <w:proofErr w:type="spellStart"/>
      <w:r>
        <w:rPr>
          <w:b/>
          <w:bCs/>
        </w:rPr>
        <w:t>Obym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był</w:t>
      </w:r>
      <w:proofErr w:type="spellEnd"/>
      <w:r>
        <w:rPr>
          <w:b/>
          <w:bCs/>
        </w:rPr>
        <w:t xml:space="preserve">/a </w:t>
      </w:r>
      <w:proofErr w:type="spellStart"/>
      <w:r>
        <w:rPr>
          <w:b/>
          <w:bCs/>
        </w:rPr>
        <w:t>dla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siebie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życzliwy</w:t>
      </w:r>
      <w:proofErr w:type="spellEnd"/>
      <w:r>
        <w:rPr>
          <w:b/>
          <w:bCs/>
        </w:rPr>
        <w:t>/a.</w:t>
      </w:r>
    </w:p>
    <w:p w14:paraId="470389AC" w14:textId="77777777" w:rsidR="00DD74A8" w:rsidRDefault="00DD74A8" w:rsidP="00DD74A8">
      <w:pPr>
        <w:pStyle w:val="Tekstpodstawowy"/>
      </w:pPr>
      <w:proofErr w:type="spellStart"/>
      <w:r>
        <w:rPr>
          <w:b/>
          <w:bCs/>
        </w:rPr>
        <w:t>Obym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był</w:t>
      </w:r>
      <w:proofErr w:type="spellEnd"/>
      <w:r>
        <w:rPr>
          <w:b/>
          <w:bCs/>
        </w:rPr>
        <w:t xml:space="preserve">/a </w:t>
      </w:r>
      <w:proofErr w:type="spellStart"/>
      <w:r>
        <w:rPr>
          <w:b/>
          <w:bCs/>
        </w:rPr>
        <w:t>bezpieczny</w:t>
      </w:r>
      <w:proofErr w:type="spellEnd"/>
      <w:r>
        <w:rPr>
          <w:b/>
          <w:bCs/>
        </w:rPr>
        <w:t>/a.</w:t>
      </w:r>
    </w:p>
    <w:p w14:paraId="6DC567F2" w14:textId="77777777" w:rsidR="00DD74A8" w:rsidRDefault="00DD74A8" w:rsidP="00DD74A8">
      <w:pPr>
        <w:pStyle w:val="Tekstpodstawowy"/>
      </w:pPr>
      <w:proofErr w:type="spellStart"/>
      <w:r>
        <w:rPr>
          <w:b/>
          <w:bCs/>
        </w:rPr>
        <w:t>Obym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znalazł</w:t>
      </w:r>
      <w:proofErr w:type="spellEnd"/>
      <w:r>
        <w:rPr>
          <w:b/>
          <w:bCs/>
        </w:rPr>
        <w:t xml:space="preserve">/a </w:t>
      </w:r>
      <w:proofErr w:type="spellStart"/>
      <w:r>
        <w:rPr>
          <w:b/>
          <w:bCs/>
        </w:rPr>
        <w:t>trochę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spokoju</w:t>
      </w:r>
      <w:proofErr w:type="spellEnd"/>
      <w:r>
        <w:rPr>
          <w:b/>
          <w:bCs/>
        </w:rPr>
        <w:t>.</w:t>
      </w:r>
    </w:p>
    <w:p w14:paraId="49318E4C" w14:textId="77777777" w:rsidR="00DD74A8" w:rsidRDefault="00DD74A8" w:rsidP="00DD74A8">
      <w:pPr>
        <w:pStyle w:val="Tekstpodstawowy"/>
      </w:pPr>
      <w:proofErr w:type="spellStart"/>
      <w:r>
        <w:t>Pozwól</w:t>
      </w:r>
      <w:proofErr w:type="spellEnd"/>
      <w:r>
        <w:t xml:space="preserve"> </w:t>
      </w:r>
      <w:proofErr w:type="spellStart"/>
      <w:r>
        <w:t>tym</w:t>
      </w:r>
      <w:proofErr w:type="spellEnd"/>
      <w:r>
        <w:t xml:space="preserve"> </w:t>
      </w:r>
      <w:proofErr w:type="spellStart"/>
      <w:r>
        <w:t>słowom</w:t>
      </w:r>
      <w:proofErr w:type="spellEnd"/>
      <w:r>
        <w:t xml:space="preserve"> </w:t>
      </w:r>
      <w:proofErr w:type="spellStart"/>
      <w:r>
        <w:t>pojawiać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znikać</w:t>
      </w:r>
      <w:proofErr w:type="spellEnd"/>
      <w:r>
        <w:t>.</w:t>
      </w:r>
    </w:p>
    <w:p w14:paraId="0D2CDC4B" w14:textId="77777777" w:rsidR="00DD74A8" w:rsidRDefault="00DD74A8" w:rsidP="00DD74A8">
      <w:pPr>
        <w:pStyle w:val="Tekstpodstawowy"/>
      </w:pPr>
      <w:proofErr w:type="spellStart"/>
      <w:r>
        <w:t>Jeśli</w:t>
      </w:r>
      <w:proofErr w:type="spellEnd"/>
      <w:r>
        <w:t xml:space="preserve"> </w:t>
      </w:r>
      <w:proofErr w:type="spellStart"/>
      <w:r>
        <w:t>pojawią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inne</w:t>
      </w:r>
      <w:proofErr w:type="spellEnd"/>
      <w:r>
        <w:t xml:space="preserve"> </w:t>
      </w:r>
      <w:proofErr w:type="spellStart"/>
      <w:r>
        <w:t>myśli</w:t>
      </w:r>
      <w:proofErr w:type="spellEnd"/>
      <w:r>
        <w:t xml:space="preserve"> — </w:t>
      </w:r>
      <w:proofErr w:type="spellStart"/>
      <w:r>
        <w:t>zauważ</w:t>
      </w:r>
      <w:proofErr w:type="spellEnd"/>
      <w:r>
        <w:t xml:space="preserve"> je.</w:t>
      </w:r>
    </w:p>
    <w:p w14:paraId="0D0BE531" w14:textId="77777777" w:rsidR="00DD74A8" w:rsidRDefault="00DD74A8" w:rsidP="00DD74A8">
      <w:pPr>
        <w:pStyle w:val="Tekstpodstawowy"/>
      </w:pPr>
      <w:proofErr w:type="spellStart"/>
      <w:r>
        <w:t>Jeśli</w:t>
      </w:r>
      <w:proofErr w:type="spellEnd"/>
      <w:r>
        <w:t xml:space="preserve"> </w:t>
      </w:r>
      <w:proofErr w:type="spellStart"/>
      <w:r>
        <w:t>pojawią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emocje</w:t>
      </w:r>
      <w:proofErr w:type="spellEnd"/>
      <w:r>
        <w:t xml:space="preserve"> — </w:t>
      </w:r>
      <w:proofErr w:type="spellStart"/>
      <w:r>
        <w:t>pozwól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być</w:t>
      </w:r>
      <w:proofErr w:type="spellEnd"/>
      <w:r>
        <w:t>.</w:t>
      </w:r>
    </w:p>
    <w:p w14:paraId="1C644844" w14:textId="77777777" w:rsidR="00DD74A8" w:rsidRDefault="00DD74A8" w:rsidP="00DD74A8">
      <w:pPr>
        <w:pStyle w:val="Tekstpodstawowy"/>
      </w:pPr>
      <w:proofErr w:type="spellStart"/>
      <w:r>
        <w:t>Jeśli</w:t>
      </w:r>
      <w:proofErr w:type="spellEnd"/>
      <w:r>
        <w:t xml:space="preserve"> </w:t>
      </w:r>
      <w:proofErr w:type="spellStart"/>
      <w:r>
        <w:t>pojawi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napięcie</w:t>
      </w:r>
      <w:proofErr w:type="spellEnd"/>
      <w:r>
        <w:t xml:space="preserve"> — </w:t>
      </w:r>
      <w:proofErr w:type="spellStart"/>
      <w:r>
        <w:t>zauważ</w:t>
      </w:r>
      <w:proofErr w:type="spellEnd"/>
      <w:r>
        <w:t xml:space="preserve"> je.</w:t>
      </w:r>
    </w:p>
    <w:p w14:paraId="4E352CC6" w14:textId="77777777" w:rsidR="00DD74A8" w:rsidRDefault="00DD74A8" w:rsidP="00DD74A8">
      <w:pPr>
        <w:pStyle w:val="Tekstpodstawowy"/>
      </w:pPr>
      <w:r>
        <w:t xml:space="preserve">Nie </w:t>
      </w:r>
      <w:proofErr w:type="spellStart"/>
      <w:r>
        <w:t>musisz</w:t>
      </w:r>
      <w:proofErr w:type="spellEnd"/>
      <w:r>
        <w:t xml:space="preserve"> </w:t>
      </w:r>
      <w:proofErr w:type="spellStart"/>
      <w:r>
        <w:t>niczego</w:t>
      </w:r>
      <w:proofErr w:type="spellEnd"/>
      <w:r>
        <w:t xml:space="preserve"> </w:t>
      </w:r>
      <w:proofErr w:type="spellStart"/>
      <w:r>
        <w:t>naprawiać</w:t>
      </w:r>
      <w:proofErr w:type="spellEnd"/>
      <w:r>
        <w:t>.</w:t>
      </w:r>
    </w:p>
    <w:p w14:paraId="69037A20" w14:textId="77777777" w:rsidR="00DD74A8" w:rsidRDefault="00DD74A8" w:rsidP="00DD74A8">
      <w:pPr>
        <w:pStyle w:val="Tekstpodstawowy"/>
      </w:pPr>
      <w:proofErr w:type="spellStart"/>
      <w:r>
        <w:t>Możesz</w:t>
      </w:r>
      <w:proofErr w:type="spellEnd"/>
      <w:r>
        <w:t xml:space="preserve"> </w:t>
      </w:r>
      <w:proofErr w:type="spellStart"/>
      <w:r>
        <w:t>wrócić</w:t>
      </w:r>
      <w:proofErr w:type="spellEnd"/>
      <w:r>
        <w:t xml:space="preserve"> do </w:t>
      </w:r>
      <w:proofErr w:type="spellStart"/>
      <w:r>
        <w:t>wybranego</w:t>
      </w:r>
      <w:proofErr w:type="spellEnd"/>
      <w:r>
        <w:t xml:space="preserve"> </w:t>
      </w:r>
      <w:proofErr w:type="spellStart"/>
      <w:r>
        <w:t>życzenia</w:t>
      </w:r>
      <w:proofErr w:type="spellEnd"/>
      <w:r>
        <w:t>.</w:t>
      </w:r>
    </w:p>
    <w:p w14:paraId="4571016E" w14:textId="77777777" w:rsidR="00DD74A8" w:rsidRDefault="00DD74A8" w:rsidP="00DD74A8">
      <w:pPr>
        <w:pStyle w:val="Tekstpodstawowy"/>
      </w:pPr>
      <w:proofErr w:type="spellStart"/>
      <w:r>
        <w:t>Zauważ</w:t>
      </w:r>
      <w:proofErr w:type="spellEnd"/>
      <w:r>
        <w:t xml:space="preserve"> </w:t>
      </w:r>
      <w:proofErr w:type="spellStart"/>
      <w:r>
        <w:t>ciało</w:t>
      </w:r>
      <w:proofErr w:type="spellEnd"/>
      <w:r>
        <w:t>.</w:t>
      </w:r>
    </w:p>
    <w:p w14:paraId="1B50B0B4" w14:textId="77777777" w:rsidR="00DD74A8" w:rsidRDefault="00DD74A8" w:rsidP="00DD74A8">
      <w:pPr>
        <w:pStyle w:val="Tekstpodstawowy"/>
      </w:pPr>
      <w:proofErr w:type="spellStart"/>
      <w:r>
        <w:t>Zauważ</w:t>
      </w:r>
      <w:proofErr w:type="spellEnd"/>
      <w:r>
        <w:t xml:space="preserve"> </w:t>
      </w:r>
      <w:proofErr w:type="spellStart"/>
      <w:r>
        <w:t>oddech</w:t>
      </w:r>
      <w:proofErr w:type="spellEnd"/>
      <w:r>
        <w:t>.</w:t>
      </w:r>
    </w:p>
    <w:p w14:paraId="0197B7C5" w14:textId="77777777" w:rsidR="00DD74A8" w:rsidRDefault="00DD74A8" w:rsidP="00DD74A8">
      <w:pPr>
        <w:pStyle w:val="Tekstpodstawowy"/>
      </w:pPr>
      <w:proofErr w:type="spellStart"/>
      <w:r>
        <w:lastRenderedPageBreak/>
        <w:t>Zauważ</w:t>
      </w:r>
      <w:proofErr w:type="spellEnd"/>
      <w:r>
        <w:t xml:space="preserve"> </w:t>
      </w:r>
      <w:proofErr w:type="spellStart"/>
      <w:r>
        <w:t>przestrzeń</w:t>
      </w:r>
      <w:proofErr w:type="spellEnd"/>
      <w:r>
        <w:t xml:space="preserve"> </w:t>
      </w:r>
      <w:proofErr w:type="spellStart"/>
      <w:r>
        <w:t>wokół</w:t>
      </w:r>
      <w:proofErr w:type="spellEnd"/>
      <w:r>
        <w:t xml:space="preserve"> </w:t>
      </w:r>
      <w:proofErr w:type="spellStart"/>
      <w:r>
        <w:t>siebie</w:t>
      </w:r>
      <w:proofErr w:type="spellEnd"/>
      <w:r>
        <w:t>.</w:t>
      </w:r>
    </w:p>
    <w:p w14:paraId="3471B3E5" w14:textId="77777777" w:rsidR="00DD74A8" w:rsidRDefault="00DD74A8" w:rsidP="00DD74A8">
      <w:pPr>
        <w:pStyle w:val="Tekstpodstawowy"/>
      </w:pPr>
      <w:r>
        <w:t xml:space="preserve">Nie </w:t>
      </w:r>
      <w:proofErr w:type="spellStart"/>
      <w:r>
        <w:t>oceniaj</w:t>
      </w:r>
      <w:proofErr w:type="spellEnd"/>
      <w:r>
        <w:t xml:space="preserve"> </w:t>
      </w:r>
      <w:proofErr w:type="spellStart"/>
      <w:r>
        <w:t>tego</w:t>
      </w:r>
      <w:proofErr w:type="spellEnd"/>
      <w:r>
        <w:t xml:space="preserve">, co </w:t>
      </w:r>
      <w:proofErr w:type="spellStart"/>
      <w:r>
        <w:t>wydarzyło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podczas</w:t>
      </w:r>
      <w:proofErr w:type="spellEnd"/>
      <w:r>
        <w:t xml:space="preserve"> </w:t>
      </w:r>
      <w:proofErr w:type="spellStart"/>
      <w:r>
        <w:t>praktyki</w:t>
      </w:r>
      <w:proofErr w:type="spellEnd"/>
      <w:r>
        <w:t>.</w:t>
      </w:r>
    </w:p>
    <w:p w14:paraId="090F1BEE" w14:textId="77777777" w:rsidR="00DD74A8" w:rsidRDefault="00DD74A8" w:rsidP="00DD74A8">
      <w:pPr>
        <w:pStyle w:val="Tekstpodstawowy"/>
      </w:pPr>
      <w:r>
        <w:t xml:space="preserve">Nie ma </w:t>
      </w:r>
      <w:proofErr w:type="spellStart"/>
      <w:r>
        <w:t>dobrej</w:t>
      </w:r>
      <w:proofErr w:type="spellEnd"/>
      <w:r>
        <w:t xml:space="preserve"> ani </w:t>
      </w:r>
      <w:proofErr w:type="spellStart"/>
      <w:r>
        <w:t>złej</w:t>
      </w:r>
      <w:proofErr w:type="spellEnd"/>
      <w:r>
        <w:t xml:space="preserve"> </w:t>
      </w:r>
      <w:proofErr w:type="spellStart"/>
      <w:r>
        <w:t>medytacji</w:t>
      </w:r>
      <w:proofErr w:type="spellEnd"/>
      <w:r>
        <w:t>.</w:t>
      </w:r>
    </w:p>
    <w:p w14:paraId="23AF403C" w14:textId="77777777" w:rsidR="00DD74A8" w:rsidRDefault="00DD74A8" w:rsidP="00DD74A8">
      <w:pPr>
        <w:pStyle w:val="Tekstpodstawowy"/>
      </w:pPr>
      <w:r>
        <w:t xml:space="preserve">Jest </w:t>
      </w:r>
      <w:proofErr w:type="spellStart"/>
      <w:r>
        <w:t>tylko</w:t>
      </w:r>
      <w:proofErr w:type="spellEnd"/>
      <w:r>
        <w:t xml:space="preserve"> to, co </w:t>
      </w:r>
      <w:proofErr w:type="spellStart"/>
      <w:r>
        <w:t>wydarzyło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tym</w:t>
      </w:r>
      <w:proofErr w:type="spellEnd"/>
      <w:r>
        <w:t xml:space="preserve"> </w:t>
      </w:r>
      <w:proofErr w:type="spellStart"/>
      <w:r>
        <w:t>razem</w:t>
      </w:r>
      <w:proofErr w:type="spellEnd"/>
      <w:r>
        <w:t>.</w:t>
      </w:r>
    </w:p>
    <w:p w14:paraId="153FF390" w14:textId="77777777" w:rsidR="00DD74A8" w:rsidRDefault="00DD74A8" w:rsidP="00DD74A8">
      <w:pPr>
        <w:pStyle w:val="Tekstpodstawowy"/>
      </w:pPr>
      <w:proofErr w:type="spellStart"/>
      <w:r>
        <w:t>Kiedy</w:t>
      </w:r>
      <w:proofErr w:type="spellEnd"/>
      <w:r>
        <w:t xml:space="preserve"> </w:t>
      </w:r>
      <w:proofErr w:type="spellStart"/>
      <w:r>
        <w:t>poczujesz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to </w:t>
      </w:r>
      <w:proofErr w:type="spellStart"/>
      <w:r>
        <w:t>właściwy</w:t>
      </w:r>
      <w:proofErr w:type="spellEnd"/>
      <w:r>
        <w:t xml:space="preserve"> moment, </w:t>
      </w:r>
      <w:proofErr w:type="spellStart"/>
      <w:r>
        <w:t>zakończ</w:t>
      </w:r>
      <w:proofErr w:type="spellEnd"/>
      <w:r>
        <w:t xml:space="preserve"> </w:t>
      </w:r>
      <w:proofErr w:type="spellStart"/>
      <w:r>
        <w:t>praktykę</w:t>
      </w:r>
      <w:proofErr w:type="spellEnd"/>
      <w:r>
        <w:t>.</w:t>
      </w:r>
    </w:p>
    <w:p w14:paraId="2784F74A" w14:textId="7D26A6F2" w:rsidR="00E8724F" w:rsidRDefault="004F3A90">
      <w:r>
        <w:pict w14:anchorId="5C342C3E">
          <v:rect id="_x0000_i1033" style="width:0;height:1.5pt" o:hralign="center" o:hrstd="t" o:hr="t"/>
        </w:pict>
      </w:r>
      <w:bookmarkStart w:id="12" w:name="miłująca-dobroć"/>
      <w:bookmarkStart w:id="13" w:name="przykładowy-skrypt-nagrania"/>
      <w:bookmarkEnd w:id="10"/>
      <w:bookmarkEnd w:id="11"/>
    </w:p>
    <w:p w14:paraId="330F9817" w14:textId="77777777" w:rsidR="00E8724F" w:rsidRDefault="002D69BF">
      <w:pPr>
        <w:pStyle w:val="Nagwek1"/>
      </w:pPr>
      <w:bookmarkStart w:id="14" w:name="praktyka-w-codziennym-życiu"/>
      <w:bookmarkEnd w:id="12"/>
      <w:bookmarkEnd w:id="13"/>
      <w:r>
        <w:t>Praktyka w codziennym życiu</w:t>
      </w:r>
    </w:p>
    <w:p w14:paraId="784A8BC2" w14:textId="77777777" w:rsidR="00E8724F" w:rsidRPr="002722D4" w:rsidRDefault="002D69BF">
      <w:pPr>
        <w:pStyle w:val="FirstParagraph"/>
        <w:rPr>
          <w:lang w:val="pl-PL"/>
        </w:rPr>
      </w:pPr>
      <w:r>
        <w:t xml:space="preserve">W tym tygodniu zwracaj uwagę na momenty, w których pojawia się impuls do </w:t>
      </w:r>
      <w:r w:rsidRPr="002722D4">
        <w:rPr>
          <w:lang w:val="pl-PL"/>
        </w:rPr>
        <w:t>natychmiastowej reakcji.</w:t>
      </w:r>
    </w:p>
    <w:p w14:paraId="5EE096C6" w14:textId="56ECE068" w:rsidR="00E8724F" w:rsidRPr="002722D4" w:rsidRDefault="002D69BF">
      <w:pPr>
        <w:pStyle w:val="Tekstpodstawowy"/>
        <w:rPr>
          <w:lang w:val="pl-PL"/>
        </w:rPr>
      </w:pPr>
      <w:r w:rsidRPr="002722D4">
        <w:rPr>
          <w:lang w:val="pl-PL"/>
        </w:rPr>
        <w:t>Możesz wtedy zrobić bardzo krótką pauzę</w:t>
      </w:r>
      <w:r w:rsidR="002722D4" w:rsidRPr="002722D4">
        <w:rPr>
          <w:lang w:val="pl-PL"/>
        </w:rPr>
        <w:t xml:space="preserve"> na ZOBACZ</w:t>
      </w:r>
      <w:r w:rsidRPr="002722D4">
        <w:rPr>
          <w:lang w:val="pl-PL"/>
        </w:rPr>
        <w:t>:</w:t>
      </w:r>
    </w:p>
    <w:p w14:paraId="69050929" w14:textId="77777777" w:rsidR="00E8724F" w:rsidRPr="002722D4" w:rsidRDefault="002D69BF" w:rsidP="002722D4">
      <w:pPr>
        <w:pStyle w:val="Tekstpodstawowy"/>
        <w:numPr>
          <w:ilvl w:val="0"/>
          <w:numId w:val="10"/>
        </w:numPr>
        <w:rPr>
          <w:lang w:val="pl-PL"/>
        </w:rPr>
      </w:pPr>
      <w:r w:rsidRPr="002722D4">
        <w:rPr>
          <w:b/>
          <w:bCs/>
          <w:lang w:val="pl-PL"/>
        </w:rPr>
        <w:t>Z</w:t>
      </w:r>
      <w:r w:rsidRPr="002722D4">
        <w:rPr>
          <w:lang w:val="pl-PL"/>
        </w:rPr>
        <w:t>atrzymaj się</w:t>
      </w:r>
      <w:r w:rsidRPr="002722D4">
        <w:rPr>
          <w:b/>
          <w:bCs/>
          <w:lang w:val="pl-PL"/>
        </w:rPr>
        <w:t>.</w:t>
      </w:r>
    </w:p>
    <w:p w14:paraId="013D64EE" w14:textId="77777777" w:rsidR="00E8724F" w:rsidRPr="002722D4" w:rsidRDefault="002D69BF" w:rsidP="002722D4">
      <w:pPr>
        <w:pStyle w:val="Tekstpodstawowy"/>
        <w:numPr>
          <w:ilvl w:val="0"/>
          <w:numId w:val="10"/>
        </w:numPr>
        <w:rPr>
          <w:b/>
          <w:bCs/>
          <w:lang w:val="pl-PL"/>
        </w:rPr>
      </w:pPr>
      <w:r w:rsidRPr="002722D4">
        <w:rPr>
          <w:b/>
          <w:bCs/>
          <w:lang w:val="pl-PL"/>
        </w:rPr>
        <w:t>O</w:t>
      </w:r>
      <w:r w:rsidRPr="002722D4">
        <w:rPr>
          <w:lang w:val="pl-PL"/>
        </w:rPr>
        <w:t>ddychaj</w:t>
      </w:r>
      <w:r w:rsidRPr="002722D4">
        <w:rPr>
          <w:b/>
          <w:bCs/>
          <w:lang w:val="pl-PL"/>
        </w:rPr>
        <w:t>.</w:t>
      </w:r>
    </w:p>
    <w:p w14:paraId="6106F8E5" w14:textId="38890522" w:rsidR="00315C89" w:rsidRPr="002722D4" w:rsidRDefault="00315C89" w:rsidP="002722D4">
      <w:pPr>
        <w:pStyle w:val="Tekstpodstawowy"/>
        <w:numPr>
          <w:ilvl w:val="0"/>
          <w:numId w:val="10"/>
        </w:numPr>
        <w:rPr>
          <w:b/>
          <w:bCs/>
          <w:lang w:val="pl-PL"/>
        </w:rPr>
      </w:pPr>
      <w:r w:rsidRPr="002722D4">
        <w:rPr>
          <w:b/>
          <w:bCs/>
          <w:lang w:val="pl-PL"/>
        </w:rPr>
        <w:t>B</w:t>
      </w:r>
      <w:r w:rsidRPr="002722D4">
        <w:rPr>
          <w:lang w:val="pl-PL"/>
        </w:rPr>
        <w:t>ądź</w:t>
      </w:r>
      <w:r w:rsidRPr="002722D4">
        <w:rPr>
          <w:b/>
          <w:bCs/>
          <w:lang w:val="pl-PL"/>
        </w:rPr>
        <w:t>.</w:t>
      </w:r>
    </w:p>
    <w:p w14:paraId="6212DD3D" w14:textId="013973E4" w:rsidR="00315C89" w:rsidRPr="002722D4" w:rsidRDefault="00315C89" w:rsidP="002722D4">
      <w:pPr>
        <w:pStyle w:val="Tekstpodstawowy"/>
        <w:numPr>
          <w:ilvl w:val="0"/>
          <w:numId w:val="10"/>
        </w:numPr>
        <w:rPr>
          <w:b/>
          <w:bCs/>
          <w:lang w:val="pl-PL"/>
        </w:rPr>
      </w:pPr>
      <w:r w:rsidRPr="002722D4">
        <w:rPr>
          <w:b/>
          <w:bCs/>
          <w:lang w:val="pl-PL"/>
        </w:rPr>
        <w:t>A</w:t>
      </w:r>
      <w:r w:rsidRPr="002722D4">
        <w:rPr>
          <w:lang w:val="pl-PL"/>
        </w:rPr>
        <w:t>kceptuj</w:t>
      </w:r>
      <w:r w:rsidRPr="002722D4">
        <w:rPr>
          <w:b/>
          <w:bCs/>
          <w:lang w:val="pl-PL"/>
        </w:rPr>
        <w:t>.</w:t>
      </w:r>
    </w:p>
    <w:p w14:paraId="1B5DA6CC" w14:textId="70E11AD1" w:rsidR="00315C89" w:rsidRPr="002722D4" w:rsidRDefault="00315C89" w:rsidP="002722D4">
      <w:pPr>
        <w:pStyle w:val="Tekstpodstawowy"/>
        <w:numPr>
          <w:ilvl w:val="0"/>
          <w:numId w:val="10"/>
        </w:numPr>
        <w:rPr>
          <w:lang w:val="pl-PL"/>
        </w:rPr>
      </w:pPr>
      <w:r w:rsidRPr="002722D4">
        <w:rPr>
          <w:b/>
          <w:bCs/>
          <w:lang w:val="pl-PL"/>
        </w:rPr>
        <w:t>C</w:t>
      </w:r>
      <w:r w:rsidRPr="002722D4">
        <w:rPr>
          <w:lang w:val="pl-PL"/>
        </w:rPr>
        <w:t>z</w:t>
      </w:r>
      <w:r w:rsidR="002722D4" w:rsidRPr="002722D4">
        <w:rPr>
          <w:lang w:val="pl-PL"/>
        </w:rPr>
        <w:t>e</w:t>
      </w:r>
      <w:r w:rsidRPr="002722D4">
        <w:rPr>
          <w:lang w:val="pl-PL"/>
        </w:rPr>
        <w:t>kaj</w:t>
      </w:r>
      <w:r w:rsidRPr="002722D4">
        <w:rPr>
          <w:b/>
          <w:bCs/>
          <w:lang w:val="pl-PL"/>
        </w:rPr>
        <w:t>.</w:t>
      </w:r>
    </w:p>
    <w:p w14:paraId="130DC50D" w14:textId="48C99888" w:rsidR="00E8724F" w:rsidRPr="002722D4" w:rsidRDefault="002D69BF" w:rsidP="002722D4">
      <w:pPr>
        <w:pStyle w:val="Tekstpodstawowy"/>
        <w:numPr>
          <w:ilvl w:val="0"/>
          <w:numId w:val="10"/>
        </w:numPr>
        <w:rPr>
          <w:lang w:val="pl-PL"/>
        </w:rPr>
      </w:pPr>
      <w:r w:rsidRPr="002722D4">
        <w:rPr>
          <w:b/>
          <w:bCs/>
          <w:lang w:val="pl-PL"/>
        </w:rPr>
        <w:t>Z</w:t>
      </w:r>
      <w:r w:rsidR="00315C89" w:rsidRPr="002722D4">
        <w:rPr>
          <w:lang w:val="pl-PL"/>
        </w:rPr>
        <w:t>decyduj.</w:t>
      </w:r>
    </w:p>
    <w:p w14:paraId="124D439A" w14:textId="77777777" w:rsidR="00E8724F" w:rsidRDefault="002D69BF">
      <w:pPr>
        <w:pStyle w:val="Tekstpodstawowy"/>
      </w:pPr>
      <w:r>
        <w:t>Nie zawsze będziesz mieć możliwość zatrzymania się na długo.</w:t>
      </w:r>
    </w:p>
    <w:p w14:paraId="39272BCC" w14:textId="77777777" w:rsidR="00E8724F" w:rsidRDefault="002D69BF">
      <w:pPr>
        <w:pStyle w:val="Tekstpodstawowy"/>
      </w:pPr>
      <w:r>
        <w:t>Czasem wystarczy jeden spokojniejszy oddech.</w:t>
      </w:r>
    </w:p>
    <w:p w14:paraId="2EC7FFD3" w14:textId="77777777" w:rsidR="00E8724F" w:rsidRDefault="002D69BF">
      <w:pPr>
        <w:pStyle w:val="Tekstpodstawowy"/>
      </w:pPr>
      <w:r>
        <w:t>Czasem jedno pytanie:</w:t>
      </w:r>
    </w:p>
    <w:p w14:paraId="49AE0131" w14:textId="77777777" w:rsidR="00E8724F" w:rsidRDefault="002D69BF">
      <w:pPr>
        <w:pStyle w:val="Tekstpodstawowy"/>
      </w:pPr>
      <w:r>
        <w:rPr>
          <w:b/>
          <w:bCs/>
        </w:rPr>
        <w:t>„Czy chcę właśnie tak zareagować?”</w:t>
      </w:r>
    </w:p>
    <w:p w14:paraId="33708FD7" w14:textId="77777777" w:rsidR="00E8724F" w:rsidRDefault="002D69BF">
      <w:pPr>
        <w:pStyle w:val="Tekstpodstawowy"/>
      </w:pPr>
      <w:r>
        <w:t>A czasem odpowiedź będzie brzmiała:</w:t>
      </w:r>
    </w:p>
    <w:p w14:paraId="004AF92F" w14:textId="77777777" w:rsidR="00E8724F" w:rsidRDefault="002D69BF">
      <w:pPr>
        <w:pStyle w:val="Tekstpodstawowy"/>
      </w:pPr>
      <w:r>
        <w:rPr>
          <w:b/>
          <w:bCs/>
        </w:rPr>
        <w:t>„Jeszcze nie wiem.”</w:t>
      </w:r>
    </w:p>
    <w:p w14:paraId="57463DE4" w14:textId="77777777" w:rsidR="00E8724F" w:rsidRDefault="002D69BF">
      <w:pPr>
        <w:pStyle w:val="Tekstpodstawowy"/>
      </w:pPr>
      <w:r>
        <w:t>I to również jest odpowiedź.</w:t>
      </w:r>
    </w:p>
    <w:p w14:paraId="3CC1280D" w14:textId="77777777" w:rsidR="00E8724F" w:rsidRDefault="002D69BF">
      <w:pPr>
        <w:pStyle w:val="Tekstpodstawowy"/>
      </w:pPr>
      <w:r>
        <w:t>Ta krótka chwila może być początkiem większej swobody.</w:t>
      </w:r>
    </w:p>
    <w:p w14:paraId="592A42E1" w14:textId="77777777" w:rsidR="00E8724F" w:rsidRDefault="004F3A90">
      <w:r>
        <w:pict w14:anchorId="07D42209">
          <v:rect id="_x0000_i1034" style="width:0;height:1.5pt" o:hralign="center" o:hrstd="t" o:hr="t"/>
        </w:pict>
      </w:r>
    </w:p>
    <w:p w14:paraId="45548881" w14:textId="77777777" w:rsidR="00E8724F" w:rsidRDefault="002D69BF">
      <w:pPr>
        <w:pStyle w:val="Nagwek1"/>
      </w:pPr>
      <w:bookmarkStart w:id="15" w:name="pytania-do-refleksji"/>
      <w:bookmarkEnd w:id="14"/>
      <w:r>
        <w:lastRenderedPageBreak/>
        <w:t>Pytania do refleksji</w:t>
      </w:r>
    </w:p>
    <w:p w14:paraId="5705A3BD" w14:textId="77777777" w:rsidR="00E8724F" w:rsidRDefault="002D69BF">
      <w:pPr>
        <w:pStyle w:val="FirstParagraph"/>
      </w:pPr>
      <w:r>
        <w:rPr>
          <w:i/>
          <w:iCs/>
        </w:rPr>
        <w:t>(do uzupełnienia przez uczestnika)</w:t>
      </w:r>
    </w:p>
    <w:p w14:paraId="0E677290" w14:textId="77777777" w:rsidR="00E8724F" w:rsidRDefault="002D69BF">
      <w:pPr>
        <w:pStyle w:val="Compact"/>
        <w:numPr>
          <w:ilvl w:val="0"/>
          <w:numId w:val="4"/>
        </w:numPr>
      </w:pPr>
      <w:r>
        <w:t>W jakich sytuacjach w tym tygodniu udało mi się stworzyć choć odrobinę przestrzeni pomiędzy zdarzeniem a reakcją?</w:t>
      </w:r>
    </w:p>
    <w:p w14:paraId="31A2BD2E" w14:textId="77777777" w:rsidR="00E8724F" w:rsidRDefault="002D69BF">
      <w:pPr>
        <w:pStyle w:val="Compact"/>
        <w:numPr>
          <w:ilvl w:val="0"/>
          <w:numId w:val="4"/>
        </w:numPr>
      </w:pPr>
      <w:r>
        <w:t>Co pomagało mi się zatrzymać?</w:t>
      </w:r>
    </w:p>
    <w:p w14:paraId="4B405066" w14:textId="77777777" w:rsidR="00E8724F" w:rsidRDefault="002D69BF">
      <w:pPr>
        <w:pStyle w:val="Compact"/>
        <w:numPr>
          <w:ilvl w:val="0"/>
          <w:numId w:val="4"/>
        </w:numPr>
      </w:pPr>
      <w:r>
        <w:t>Co było najtrudniejsze w odpuszczaniu potrzeby kontroli?</w:t>
      </w:r>
    </w:p>
    <w:p w14:paraId="7D5925DA" w14:textId="77777777" w:rsidR="00E8724F" w:rsidRDefault="002D69BF">
      <w:pPr>
        <w:pStyle w:val="Compact"/>
        <w:numPr>
          <w:ilvl w:val="0"/>
          <w:numId w:val="4"/>
        </w:numPr>
      </w:pPr>
      <w:r>
        <w:t>Jakie automatyczne reakcje udało mi się zauważyć?</w:t>
      </w:r>
    </w:p>
    <w:p w14:paraId="600E235D" w14:textId="77777777" w:rsidR="00E8724F" w:rsidRDefault="002D69BF">
      <w:pPr>
        <w:pStyle w:val="Compact"/>
        <w:numPr>
          <w:ilvl w:val="0"/>
          <w:numId w:val="4"/>
        </w:numPr>
      </w:pPr>
      <w:r>
        <w:t>Czy w którejś sytuacji wybrałem/am inną reakcję niż wcześniej?</w:t>
      </w:r>
    </w:p>
    <w:p w14:paraId="196F9AB4" w14:textId="77777777" w:rsidR="00E8724F" w:rsidRDefault="002D69BF">
      <w:pPr>
        <w:pStyle w:val="Compact"/>
        <w:numPr>
          <w:ilvl w:val="0"/>
          <w:numId w:val="4"/>
        </w:numPr>
      </w:pPr>
      <w:r>
        <w:t>Czy udało mi się potraktować siebie z większą życzliwością w trudnej sytuacji?</w:t>
      </w:r>
    </w:p>
    <w:p w14:paraId="698E9ECA" w14:textId="77777777" w:rsidR="00E8724F" w:rsidRDefault="002D69BF">
      <w:pPr>
        <w:pStyle w:val="Compact"/>
        <w:numPr>
          <w:ilvl w:val="0"/>
          <w:numId w:val="4"/>
        </w:numPr>
      </w:pPr>
      <w:r>
        <w:t>Czego nauczyłem/am się o swoich reakcjach i możliwościach wyboru?</w:t>
      </w:r>
    </w:p>
    <w:p w14:paraId="1F6E9C74" w14:textId="77777777" w:rsidR="00E8724F" w:rsidRDefault="002D69BF">
      <w:pPr>
        <w:pStyle w:val="Compact"/>
        <w:numPr>
          <w:ilvl w:val="0"/>
          <w:numId w:val="4"/>
        </w:numPr>
      </w:pPr>
      <w:r>
        <w:t xml:space="preserve">Jaki </w:t>
      </w:r>
      <w:r>
        <w:rPr>
          <w:b/>
          <w:bCs/>
        </w:rPr>
        <w:t>jeden mały wybór</w:t>
      </w:r>
      <w:r>
        <w:t xml:space="preserve"> chcę świadomie podjąć w nadchodzących dniach?</w:t>
      </w:r>
    </w:p>
    <w:p w14:paraId="7174C549" w14:textId="77777777" w:rsidR="00E8724F" w:rsidRDefault="004F3A90">
      <w:r>
        <w:pict w14:anchorId="702A6D43">
          <v:rect id="_x0000_i1035" style="width:0;height:1.5pt" o:hralign="center" o:hrstd="t" o:hr="t"/>
        </w:pict>
      </w:r>
    </w:p>
    <w:p w14:paraId="27C175BC" w14:textId="77777777" w:rsidR="00E8724F" w:rsidRDefault="002D69BF">
      <w:pPr>
        <w:pStyle w:val="Nagwek1"/>
      </w:pPr>
      <w:bookmarkStart w:id="16" w:name="intencja-tygodnia"/>
      <w:bookmarkEnd w:id="15"/>
      <w:r>
        <w:t>Intencja tygodnia</w:t>
      </w:r>
    </w:p>
    <w:p w14:paraId="43CE7CA5" w14:textId="77777777" w:rsidR="00E8724F" w:rsidRDefault="002D69BF">
      <w:pPr>
        <w:pStyle w:val="FirstParagraph"/>
      </w:pPr>
      <w:r>
        <w:rPr>
          <w:i/>
          <w:iCs/>
        </w:rPr>
        <w:t>(zapisz 1–2 zdania)</w:t>
      </w:r>
    </w:p>
    <w:p w14:paraId="6390AD7E" w14:textId="77777777" w:rsidR="00E8724F" w:rsidRDefault="002D69BF">
      <w:pPr>
        <w:pStyle w:val="Tekstpodstawowy"/>
      </w:pPr>
      <w:r>
        <w:t>Możesz zapisać własną intencję albo skorzystać z jednej z poniższych:</w:t>
      </w:r>
    </w:p>
    <w:p w14:paraId="405C95A9" w14:textId="77777777" w:rsidR="00E8724F" w:rsidRPr="002722D4" w:rsidRDefault="002D69BF">
      <w:pPr>
        <w:pStyle w:val="Compact"/>
        <w:numPr>
          <w:ilvl w:val="0"/>
          <w:numId w:val="5"/>
        </w:numPr>
        <w:rPr>
          <w:lang w:val="pl-PL"/>
        </w:rPr>
      </w:pPr>
      <w:r w:rsidRPr="002722D4">
        <w:rPr>
          <w:b/>
          <w:bCs/>
          <w:lang w:val="pl-PL"/>
        </w:rPr>
        <w:t>„W tym tygodniu chcę dawać sobie dodatkową chwilę przed reakcją.”</w:t>
      </w:r>
    </w:p>
    <w:p w14:paraId="3AE65AE6" w14:textId="77777777" w:rsidR="00E8724F" w:rsidRPr="002722D4" w:rsidRDefault="002D69BF">
      <w:pPr>
        <w:pStyle w:val="Compact"/>
        <w:numPr>
          <w:ilvl w:val="0"/>
          <w:numId w:val="5"/>
        </w:numPr>
        <w:rPr>
          <w:lang w:val="pl-PL"/>
        </w:rPr>
      </w:pPr>
      <w:r w:rsidRPr="002722D4">
        <w:rPr>
          <w:b/>
          <w:bCs/>
          <w:lang w:val="pl-PL"/>
        </w:rPr>
        <w:t>„Chcę ćwiczyć zauważanie przestrzeni pomiędzy tym, co się wydarza, a moją reakcją.”</w:t>
      </w:r>
    </w:p>
    <w:p w14:paraId="3239EF9D" w14:textId="42D43251" w:rsidR="00E8724F" w:rsidRPr="002722D4" w:rsidRDefault="002D69BF">
      <w:pPr>
        <w:pStyle w:val="Compact"/>
        <w:numPr>
          <w:ilvl w:val="0"/>
          <w:numId w:val="5"/>
        </w:numPr>
        <w:rPr>
          <w:lang w:val="pl-PL"/>
        </w:rPr>
      </w:pPr>
      <w:r w:rsidRPr="002722D4">
        <w:rPr>
          <w:b/>
          <w:bCs/>
          <w:lang w:val="pl-PL"/>
        </w:rPr>
        <w:t>„Każdego dnia chcę odpuścić choć jed</w:t>
      </w:r>
      <w:r w:rsidR="002722D4" w:rsidRPr="002722D4">
        <w:rPr>
          <w:b/>
          <w:bCs/>
          <w:lang w:val="pl-PL"/>
        </w:rPr>
        <w:t>ną</w:t>
      </w:r>
      <w:r w:rsidRPr="002722D4">
        <w:rPr>
          <w:b/>
          <w:bCs/>
          <w:lang w:val="pl-PL"/>
        </w:rPr>
        <w:t xml:space="preserve"> </w:t>
      </w:r>
      <w:r w:rsidR="002722D4" w:rsidRPr="002722D4">
        <w:rPr>
          <w:b/>
          <w:bCs/>
          <w:lang w:val="pl-PL"/>
        </w:rPr>
        <w:t>krytyczną myśl</w:t>
      </w:r>
      <w:r w:rsidRPr="002722D4">
        <w:rPr>
          <w:b/>
          <w:bCs/>
          <w:lang w:val="pl-PL"/>
        </w:rPr>
        <w:t>.”</w:t>
      </w:r>
    </w:p>
    <w:p w14:paraId="73AA2D81" w14:textId="77777777" w:rsidR="00E8724F" w:rsidRPr="002722D4" w:rsidRDefault="002D69BF">
      <w:pPr>
        <w:pStyle w:val="Compact"/>
        <w:numPr>
          <w:ilvl w:val="0"/>
          <w:numId w:val="5"/>
        </w:numPr>
        <w:rPr>
          <w:lang w:val="pl-PL"/>
        </w:rPr>
      </w:pPr>
      <w:r w:rsidRPr="002722D4">
        <w:rPr>
          <w:b/>
          <w:bCs/>
          <w:lang w:val="pl-PL"/>
        </w:rPr>
        <w:t>„Chcę pamiętać, że nie zawsze wybieram to, co mnie spotyka, ale mogę uczyć się wybierać swoją odpowiedź.”</w:t>
      </w:r>
    </w:p>
    <w:p w14:paraId="62A0950A" w14:textId="25D0144F" w:rsidR="00E8724F" w:rsidRPr="002722D4" w:rsidRDefault="002D69BF">
      <w:pPr>
        <w:pStyle w:val="Compact"/>
        <w:numPr>
          <w:ilvl w:val="0"/>
          <w:numId w:val="5"/>
        </w:numPr>
        <w:rPr>
          <w:lang w:val="pl-PL"/>
        </w:rPr>
      </w:pPr>
      <w:r w:rsidRPr="002722D4">
        <w:rPr>
          <w:b/>
          <w:bCs/>
          <w:lang w:val="pl-PL"/>
        </w:rPr>
        <w:t>„Chcę uczyć się łagodniej odpowiadać na to, co trudne</w:t>
      </w:r>
      <w:r w:rsidR="002722D4" w:rsidRPr="002722D4">
        <w:rPr>
          <w:b/>
          <w:bCs/>
          <w:lang w:val="pl-PL"/>
        </w:rPr>
        <w:t xml:space="preserve"> I bolesne</w:t>
      </w:r>
      <w:r w:rsidRPr="002722D4">
        <w:rPr>
          <w:b/>
          <w:bCs/>
          <w:lang w:val="pl-PL"/>
        </w:rPr>
        <w:t>.”</w:t>
      </w:r>
    </w:p>
    <w:p w14:paraId="45827F1E" w14:textId="77777777" w:rsidR="00E8724F" w:rsidRPr="002722D4" w:rsidRDefault="004F3A90">
      <w:pPr>
        <w:rPr>
          <w:lang w:val="pl-PL"/>
        </w:rPr>
      </w:pPr>
      <w:r>
        <w:rPr>
          <w:lang w:val="pl-PL"/>
        </w:rPr>
        <w:pict w14:anchorId="26AE93CF">
          <v:rect id="_x0000_i1036" style="width:0;height:1.5pt" o:hralign="center" o:hrstd="t" o:hr="t"/>
        </w:pict>
      </w:r>
    </w:p>
    <w:p w14:paraId="3A537D9D" w14:textId="77777777" w:rsidR="00E8724F" w:rsidRPr="002722D4" w:rsidRDefault="002D69BF">
      <w:pPr>
        <w:pStyle w:val="Nagwek1"/>
        <w:rPr>
          <w:lang w:val="pl-PL"/>
        </w:rPr>
      </w:pPr>
      <w:bookmarkStart w:id="17" w:name="myśl-przewodnia-tygodnia"/>
      <w:bookmarkEnd w:id="16"/>
      <w:r w:rsidRPr="002722D4">
        <w:rPr>
          <w:lang w:val="pl-PL"/>
        </w:rPr>
        <w:t>Myśl przewodnia tygodnia</w:t>
      </w:r>
    </w:p>
    <w:p w14:paraId="3006B01A" w14:textId="2B068C44" w:rsidR="00E8724F" w:rsidRPr="002722D4" w:rsidRDefault="00531CB5">
      <w:pPr>
        <w:pStyle w:val="FirstParagraph"/>
        <w:rPr>
          <w:lang w:val="pl-PL"/>
        </w:rPr>
      </w:pPr>
      <w:r w:rsidRPr="002722D4">
        <w:rPr>
          <w:b/>
          <w:bCs/>
          <w:lang w:val="pl-PL"/>
        </w:rPr>
        <w:t>Mam prawo wybrać niewłaściwie</w:t>
      </w:r>
      <w:r w:rsidR="002D69BF" w:rsidRPr="002722D4">
        <w:rPr>
          <w:b/>
          <w:bCs/>
          <w:lang w:val="pl-PL"/>
        </w:rPr>
        <w:t>.</w:t>
      </w:r>
    </w:p>
    <w:p w14:paraId="0B9E948A" w14:textId="77777777" w:rsidR="00E8724F" w:rsidRPr="002722D4" w:rsidRDefault="002D69BF">
      <w:pPr>
        <w:pStyle w:val="Tekstpodstawowy"/>
        <w:rPr>
          <w:lang w:val="pl-PL"/>
        </w:rPr>
      </w:pPr>
      <w:r w:rsidRPr="002722D4">
        <w:rPr>
          <w:b/>
          <w:bCs/>
          <w:lang w:val="pl-PL"/>
        </w:rPr>
        <w:t>Nie wszystko mogę zmienić.</w:t>
      </w:r>
    </w:p>
    <w:p w14:paraId="5DB5235C" w14:textId="286EF825" w:rsidR="00E8724F" w:rsidRPr="002722D4" w:rsidRDefault="002D69BF">
      <w:pPr>
        <w:pStyle w:val="Tekstpodstawowy"/>
        <w:rPr>
          <w:lang w:val="pl-PL"/>
        </w:rPr>
      </w:pPr>
      <w:r w:rsidRPr="002722D4">
        <w:rPr>
          <w:b/>
          <w:bCs/>
          <w:lang w:val="pl-PL"/>
        </w:rPr>
        <w:t xml:space="preserve">Nie </w:t>
      </w:r>
      <w:r w:rsidR="00531CB5" w:rsidRPr="002722D4">
        <w:rPr>
          <w:b/>
          <w:bCs/>
          <w:lang w:val="pl-PL"/>
        </w:rPr>
        <w:t xml:space="preserve">nad </w:t>
      </w:r>
      <w:r w:rsidRPr="002722D4">
        <w:rPr>
          <w:b/>
          <w:bCs/>
          <w:lang w:val="pl-PL"/>
        </w:rPr>
        <w:t>każdą reakcj</w:t>
      </w:r>
      <w:r w:rsidR="00531CB5" w:rsidRPr="002722D4">
        <w:rPr>
          <w:b/>
          <w:bCs/>
          <w:lang w:val="pl-PL"/>
        </w:rPr>
        <w:t>ą jestem w stanie zapanować</w:t>
      </w:r>
      <w:r w:rsidRPr="002722D4">
        <w:rPr>
          <w:b/>
          <w:bCs/>
          <w:lang w:val="pl-PL"/>
        </w:rPr>
        <w:t>.</w:t>
      </w:r>
    </w:p>
    <w:p w14:paraId="091A673A" w14:textId="16F5AE03" w:rsidR="00E8724F" w:rsidRPr="002722D4" w:rsidRDefault="004F3A90">
      <w:pPr>
        <w:pStyle w:val="Tekstpodstawowy"/>
        <w:rPr>
          <w:lang w:val="pl-PL"/>
        </w:rPr>
      </w:pPr>
      <w:r>
        <w:rPr>
          <w:b/>
          <w:bCs/>
          <w:lang w:val="pl-PL"/>
        </w:rPr>
        <w:t>Teraz m</w:t>
      </w:r>
      <w:r w:rsidR="002D69BF" w:rsidRPr="002722D4">
        <w:rPr>
          <w:b/>
          <w:bCs/>
          <w:lang w:val="pl-PL"/>
        </w:rPr>
        <w:t>ogę się zatrzymać.</w:t>
      </w:r>
    </w:p>
    <w:p w14:paraId="54F6D7A3" w14:textId="77777777" w:rsidR="00E8724F" w:rsidRPr="002722D4" w:rsidRDefault="002D69BF">
      <w:pPr>
        <w:pStyle w:val="Tekstpodstawowy"/>
        <w:rPr>
          <w:lang w:val="pl-PL"/>
        </w:rPr>
      </w:pPr>
      <w:r w:rsidRPr="002722D4">
        <w:rPr>
          <w:b/>
          <w:bCs/>
          <w:lang w:val="pl-PL"/>
        </w:rPr>
        <w:t>Mogę zauważyć.</w:t>
      </w:r>
    </w:p>
    <w:bookmarkEnd w:id="17"/>
    <w:p w14:paraId="6C48AD76" w14:textId="51817F65" w:rsidR="00531CB5" w:rsidRPr="002722D4" w:rsidRDefault="00531CB5">
      <w:pPr>
        <w:pStyle w:val="Tekstpodstawowy"/>
        <w:rPr>
          <w:b/>
          <w:bCs/>
          <w:lang w:val="pl-PL"/>
        </w:rPr>
      </w:pPr>
      <w:r w:rsidRPr="002722D4">
        <w:rPr>
          <w:b/>
          <w:bCs/>
          <w:lang w:val="pl-PL"/>
        </w:rPr>
        <w:t>W każdej nowej chwili mam wyb</w:t>
      </w:r>
      <w:r w:rsidR="004F3A90">
        <w:rPr>
          <w:b/>
          <w:bCs/>
          <w:lang w:val="pl-PL"/>
        </w:rPr>
        <w:t>ór</w:t>
      </w:r>
      <w:r w:rsidRPr="002722D4">
        <w:rPr>
          <w:b/>
          <w:bCs/>
          <w:lang w:val="pl-PL"/>
        </w:rPr>
        <w:t>.</w:t>
      </w:r>
    </w:p>
    <w:sectPr w:rsidR="00531CB5" w:rsidRPr="002722D4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6" style="width:0;height:1.5pt" o:hralign="center" o:bullet="t" o:hrstd="t" o:hr="t"/>
    </w:pict>
  </w:numPicBullet>
  <w:abstractNum w:abstractNumId="0" w15:restartNumberingAfterBreak="0">
    <w:nsid w:val="0000A990"/>
    <w:multiLevelType w:val="multilevel"/>
    <w:tmpl w:val="6B8A106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28CED83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18B5BF0"/>
    <w:multiLevelType w:val="multilevel"/>
    <w:tmpl w:val="8ABE1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051B09"/>
    <w:multiLevelType w:val="hybridMultilevel"/>
    <w:tmpl w:val="01380B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517CFE"/>
    <w:multiLevelType w:val="multilevel"/>
    <w:tmpl w:val="02BE8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6E63AB"/>
    <w:multiLevelType w:val="multilevel"/>
    <w:tmpl w:val="A0B48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9467378"/>
    <w:multiLevelType w:val="multilevel"/>
    <w:tmpl w:val="37401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6350796">
    <w:abstractNumId w:val="0"/>
  </w:num>
  <w:num w:numId="2" w16cid:durableId="225604856">
    <w:abstractNumId w:val="1"/>
  </w:num>
  <w:num w:numId="3" w16cid:durableId="313141868">
    <w:abstractNumId w:val="1"/>
  </w:num>
  <w:num w:numId="4" w16cid:durableId="1858470348">
    <w:abstractNumId w:val="1"/>
  </w:num>
  <w:num w:numId="5" w16cid:durableId="1555239549">
    <w:abstractNumId w:val="1"/>
  </w:num>
  <w:num w:numId="6" w16cid:durableId="1938828787">
    <w:abstractNumId w:val="2"/>
  </w:num>
  <w:num w:numId="7" w16cid:durableId="404763240">
    <w:abstractNumId w:val="6"/>
  </w:num>
  <w:num w:numId="8" w16cid:durableId="424032758">
    <w:abstractNumId w:val="4"/>
  </w:num>
  <w:num w:numId="9" w16cid:durableId="870073319">
    <w:abstractNumId w:val="5"/>
  </w:num>
  <w:num w:numId="10" w16cid:durableId="9145589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24F"/>
    <w:rsid w:val="000B5377"/>
    <w:rsid w:val="002722D4"/>
    <w:rsid w:val="002A7C73"/>
    <w:rsid w:val="002D69BF"/>
    <w:rsid w:val="00315C89"/>
    <w:rsid w:val="0044149C"/>
    <w:rsid w:val="004F3A90"/>
    <w:rsid w:val="00531CB5"/>
    <w:rsid w:val="00743AA9"/>
    <w:rsid w:val="007444D3"/>
    <w:rsid w:val="00913DE5"/>
    <w:rsid w:val="00917C27"/>
    <w:rsid w:val="00B529B7"/>
    <w:rsid w:val="00C05BF6"/>
    <w:rsid w:val="00CD0145"/>
    <w:rsid w:val="00DD74A8"/>
    <w:rsid w:val="00E8724F"/>
    <w:rsid w:val="00FA7921"/>
    <w:rsid w:val="00FE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4:docId w14:val="4AF064E4"/>
  <w15:docId w15:val="{ABB5693F-CF05-4962-95B3-A90C571EF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A7C73"/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ytu"/>
    <w:next w:val="Tekstpodstawowy"/>
    <w:qFormat/>
    <w:pPr>
      <w:keepNext/>
      <w:keepLines/>
    </w:pPr>
    <w:rPr>
      <w:sz w:val="24"/>
      <w:szCs w:val="24"/>
    </w:rPr>
  </w:style>
  <w:style w:type="paragraph" w:styleId="Data">
    <w:name w:val="Date"/>
    <w:basedOn w:val="Tytu"/>
    <w:next w:val="Tekstpodstawowy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8</Pages>
  <Words>1445</Words>
  <Characters>8676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Jacek Chmielewski</dc:creator>
  <cp:keywords/>
  <cp:lastModifiedBy>Jacek Chmielewski</cp:lastModifiedBy>
  <cp:revision>11</cp:revision>
  <dcterms:created xsi:type="dcterms:W3CDTF">2026-09-06T04:08:00Z</dcterms:created>
  <dcterms:modified xsi:type="dcterms:W3CDTF">2026-09-11T05:30:00Z</dcterms:modified>
</cp:coreProperties>
</file>