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2FC2D" w14:textId="77777777" w:rsidR="00C21C26" w:rsidRDefault="00000000">
      <w:pPr>
        <w:pStyle w:val="Nagwek1"/>
      </w:pPr>
      <w:bookmarkStart w:id="0" w:name="tydzień-wiatr-akceptacji"/>
      <w:r>
        <w:t>11. tydzień: WIATR AKCEPTACJI</w:t>
      </w:r>
    </w:p>
    <w:p w14:paraId="23110039" w14:textId="77777777" w:rsidR="00C21C26" w:rsidRDefault="00000000">
      <w:pPr>
        <w:pStyle w:val="FirstParagraph"/>
      </w:pPr>
      <w:r>
        <w:rPr>
          <w:i/>
          <w:iCs/>
        </w:rPr>
        <w:t>Żaden człowiek nie może powiedzieć, że zawdzięcza wszystko samemu sobie. Tysiące innych ludzi tworzą nas jako osoby. Każdy, kto kiedyś zrobił dla nas coś życzliwego czy dodał nam otuchy słowem, odcisnął swój ślad na naszym charakterze.</w:t>
      </w:r>
    </w:p>
    <w:p w14:paraId="5E42552F" w14:textId="77777777" w:rsidR="00C21C26" w:rsidRDefault="00000000">
      <w:pPr>
        <w:pStyle w:val="Tekstpodstawowy"/>
      </w:pPr>
      <w:r>
        <w:rPr>
          <w:b/>
          <w:bCs/>
        </w:rPr>
        <w:t>George Matthew Adams</w:t>
      </w:r>
    </w:p>
    <w:p w14:paraId="31CADB0B" w14:textId="77777777" w:rsidR="00C21C26" w:rsidRDefault="00000000">
      <w:r>
        <w:pict w14:anchorId="3B5C6B4D">
          <v:rect id="_x0000_i1025" style="width:0;height:1.5pt" o:hralign="center" o:hrstd="t" o:hr="t"/>
        </w:pict>
      </w:r>
    </w:p>
    <w:p w14:paraId="04557B57" w14:textId="77777777" w:rsidR="004F6165" w:rsidRDefault="004F6165">
      <w:pPr>
        <w:pStyle w:val="Nagwek3"/>
      </w:pPr>
      <w:bookmarkStart w:id="1" w:name="akceptacja-nie-oznacza-rezygnacji"/>
    </w:p>
    <w:p w14:paraId="4DEC6578" w14:textId="77777777" w:rsidR="00AC0BCA" w:rsidRPr="00AC0BCA" w:rsidRDefault="00AC0BCA" w:rsidP="00AC0BCA">
      <w:pPr>
        <w:spacing w:after="0" w:line="276" w:lineRule="auto"/>
        <w:rPr>
          <w:rFonts w:eastAsia="Times New Roman" w:cs="Arial"/>
          <w:lang w:val="pl-PL" w:eastAsia="pl-PL"/>
        </w:rPr>
      </w:pPr>
      <w:r w:rsidRPr="00AC0BCA">
        <w:rPr>
          <w:rFonts w:eastAsia="Times New Roman" w:cs="Arial"/>
          <w:lang w:val="pl-PL" w:eastAsia="pl-PL"/>
        </w:rPr>
        <w:t>W tym tygodniu kierujemy uwagę na relacje – zarówno z samym sobą, jak i z innymi ludźmi.</w:t>
      </w:r>
    </w:p>
    <w:p w14:paraId="00FD99FE" w14:textId="77777777" w:rsidR="00AC0BCA" w:rsidRPr="00AC0BCA" w:rsidRDefault="00AC0BCA" w:rsidP="00AC0BCA">
      <w:pPr>
        <w:spacing w:after="0" w:line="276" w:lineRule="auto"/>
        <w:rPr>
          <w:rFonts w:eastAsia="Times New Roman" w:cs="Arial"/>
          <w:lang w:val="pl-PL" w:eastAsia="pl-PL"/>
        </w:rPr>
      </w:pPr>
      <w:r w:rsidRPr="00AC0BCA">
        <w:rPr>
          <w:rFonts w:eastAsia="Times New Roman" w:cs="Arial"/>
          <w:lang w:val="pl-PL" w:eastAsia="pl-PL"/>
        </w:rPr>
        <w:t>Zmiana, która dokonuje się w Tobie podczas Programu Czterech Wiatrów, nie zachodzi w próżni ani w oderwaniu od świata. Jesteś częścią żywej sieci relacji: rodziny, przyjaźni, grup i społeczności. To właśnie w kontakcie z drugim człowiekiem możesz najpełniej doświadczyć troski, otwartości, życzliwości i współczucia.</w:t>
      </w:r>
    </w:p>
    <w:p w14:paraId="1C09603F" w14:textId="77777777" w:rsidR="00AC0BCA" w:rsidRPr="00AC0BCA" w:rsidRDefault="00AC0BCA" w:rsidP="00AC0BCA">
      <w:pPr>
        <w:spacing w:after="0" w:line="276" w:lineRule="auto"/>
        <w:rPr>
          <w:rFonts w:eastAsia="Times New Roman" w:cs="Arial"/>
          <w:lang w:val="pl-PL" w:eastAsia="pl-PL"/>
        </w:rPr>
      </w:pPr>
      <w:r w:rsidRPr="00AC0BCA">
        <w:rPr>
          <w:rFonts w:eastAsia="Times New Roman" w:cs="Arial"/>
          <w:lang w:val="pl-PL" w:eastAsia="pl-PL"/>
        </w:rPr>
        <w:t>Wspólna, uważna praktyka w naszym programie niesie ze sobą ważne doświadczenie: pozwala Ci zobaczyć i poczuć, że nie musisz przechodzić przez wszystko w pojedynkę. To, co naprawdę nas zasila i odbudowuje, to często nie kolejna technika, metoda czy kolejny życiowy wysiłek. Jest nim bezpieczna, współczująca obecność drugiego człowieka – oraz Twoja zdolność do tego, by tę obecność przyjąć.</w:t>
      </w:r>
    </w:p>
    <w:p w14:paraId="2EBE027E" w14:textId="77777777" w:rsidR="00AC0BCA" w:rsidRPr="00AC0BCA" w:rsidRDefault="00AC0BCA" w:rsidP="00AC0BCA">
      <w:pPr>
        <w:spacing w:after="0" w:line="276" w:lineRule="auto"/>
        <w:rPr>
          <w:rFonts w:eastAsia="Times New Roman" w:cs="Arial"/>
          <w:lang w:val="pl-PL" w:eastAsia="pl-PL"/>
        </w:rPr>
      </w:pPr>
      <w:r w:rsidRPr="00AC0BCA">
        <w:rPr>
          <w:rFonts w:eastAsia="Times New Roman" w:cs="Arial"/>
          <w:lang w:val="pl-PL" w:eastAsia="pl-PL"/>
        </w:rPr>
        <w:t>W tym tygodniu przyjrzymy się również temu, jak odnosisz się do samego siebie.</w:t>
      </w:r>
    </w:p>
    <w:p w14:paraId="4A726431" w14:textId="77777777" w:rsidR="00AC0BCA" w:rsidRPr="00AC0BCA" w:rsidRDefault="00AC0BCA" w:rsidP="00AC0BCA">
      <w:pPr>
        <w:numPr>
          <w:ilvl w:val="0"/>
          <w:numId w:val="3"/>
        </w:numPr>
        <w:spacing w:after="0" w:line="276" w:lineRule="auto"/>
        <w:rPr>
          <w:rFonts w:eastAsia="Times New Roman" w:cs="Arial"/>
          <w:lang w:val="pl-PL" w:eastAsia="pl-PL"/>
        </w:rPr>
      </w:pPr>
      <w:r w:rsidRPr="00AC0BCA">
        <w:rPr>
          <w:rFonts w:eastAsia="Times New Roman" w:cs="Arial"/>
          <w:lang w:val="pl-PL" w:eastAsia="pl-PL"/>
        </w:rPr>
        <w:t>Czy Twoja relacja z samym sobą opiera się na akceptacji, życzliwości, miłości i trosce?</w:t>
      </w:r>
    </w:p>
    <w:p w14:paraId="217A87C7" w14:textId="77777777" w:rsidR="00AC0BCA" w:rsidRPr="00AC0BCA" w:rsidRDefault="00AC0BCA" w:rsidP="00AC0BCA">
      <w:pPr>
        <w:numPr>
          <w:ilvl w:val="0"/>
          <w:numId w:val="3"/>
        </w:numPr>
        <w:spacing w:after="0" w:line="276" w:lineRule="auto"/>
        <w:rPr>
          <w:rFonts w:eastAsia="Times New Roman" w:cs="Arial"/>
          <w:lang w:val="pl-PL" w:eastAsia="pl-PL"/>
        </w:rPr>
      </w:pPr>
      <w:r w:rsidRPr="00AC0BCA">
        <w:rPr>
          <w:rFonts w:eastAsia="Times New Roman" w:cs="Arial"/>
          <w:lang w:val="pl-PL" w:eastAsia="pl-PL"/>
        </w:rPr>
        <w:t>Czy potrafisz być dla siebie tak wyrozumiały, jak bywasz dla ludzi, których mocno kochasz?</w:t>
      </w:r>
    </w:p>
    <w:p w14:paraId="74B7A286" w14:textId="3CFEE7AD" w:rsidR="00AC0BCA" w:rsidRPr="00AC0BCA" w:rsidRDefault="00AC0BCA" w:rsidP="00AC0BCA">
      <w:pPr>
        <w:numPr>
          <w:ilvl w:val="0"/>
          <w:numId w:val="3"/>
        </w:numPr>
        <w:spacing w:after="0" w:line="276" w:lineRule="auto"/>
        <w:rPr>
          <w:rFonts w:eastAsia="Times New Roman" w:cs="Arial"/>
          <w:lang w:val="pl-PL" w:eastAsia="pl-PL"/>
        </w:rPr>
      </w:pPr>
      <w:r w:rsidRPr="00AC0BCA">
        <w:rPr>
          <w:rFonts w:eastAsia="Times New Roman" w:cs="Arial"/>
          <w:lang w:val="pl-PL" w:eastAsia="pl-PL"/>
        </w:rPr>
        <w:t>Czy potrafisz zaakceptować i przytulić siebie również wtedy, gdy popełnia</w:t>
      </w:r>
      <w:r w:rsidR="00845F57" w:rsidRPr="00845F57">
        <w:rPr>
          <w:rFonts w:eastAsia="Times New Roman" w:cs="Arial"/>
          <w:lang w:val="pl-PL" w:eastAsia="pl-PL"/>
        </w:rPr>
        <w:t>sz</w:t>
      </w:r>
      <w:r w:rsidRPr="00AC0BCA">
        <w:rPr>
          <w:rFonts w:eastAsia="Times New Roman" w:cs="Arial"/>
          <w:lang w:val="pl-PL" w:eastAsia="pl-PL"/>
        </w:rPr>
        <w:t xml:space="preserve"> błędy, czegoś nie wiesz albo nie spełniasz własnych oczekiwań?</w:t>
      </w:r>
    </w:p>
    <w:p w14:paraId="43E2E897" w14:textId="77777777" w:rsidR="00AC0BCA" w:rsidRPr="00AC0BCA" w:rsidRDefault="00AC0BCA" w:rsidP="00AC0BCA">
      <w:pPr>
        <w:spacing w:after="0" w:line="276" w:lineRule="auto"/>
        <w:rPr>
          <w:rFonts w:eastAsia="Times New Roman" w:cs="Arial"/>
          <w:lang w:val="pl-PL" w:eastAsia="pl-PL"/>
        </w:rPr>
      </w:pPr>
      <w:r w:rsidRPr="00AC0BCA">
        <w:rPr>
          <w:rFonts w:eastAsia="Times New Roman" w:cs="Arial"/>
          <w:lang w:val="pl-PL" w:eastAsia="pl-PL"/>
        </w:rPr>
        <w:t>Zatrzymaj się na chwilę, weź głęboki oddech i zapytaj siebie:</w:t>
      </w:r>
    </w:p>
    <w:p w14:paraId="7301B0B5" w14:textId="77777777" w:rsidR="00AC0BCA" w:rsidRPr="00AC0BCA" w:rsidRDefault="00AC0BCA" w:rsidP="00AC0BCA">
      <w:pPr>
        <w:numPr>
          <w:ilvl w:val="0"/>
          <w:numId w:val="4"/>
        </w:numPr>
        <w:spacing w:after="0" w:line="276" w:lineRule="auto"/>
        <w:rPr>
          <w:rFonts w:eastAsia="Times New Roman" w:cs="Arial"/>
          <w:lang w:val="pl-PL" w:eastAsia="pl-PL"/>
        </w:rPr>
      </w:pPr>
      <w:r w:rsidRPr="00AC0BCA">
        <w:rPr>
          <w:rFonts w:eastAsia="Times New Roman" w:cs="Arial"/>
          <w:lang w:val="pl-PL" w:eastAsia="pl-PL"/>
        </w:rPr>
        <w:t>Jak często ulegasz myśli krytycznym, oceniającym lub potępiającym?</w:t>
      </w:r>
    </w:p>
    <w:p w14:paraId="22E51760" w14:textId="77777777" w:rsidR="00AC0BCA" w:rsidRPr="00AC0BCA" w:rsidRDefault="00AC0BCA" w:rsidP="00AC0BCA">
      <w:pPr>
        <w:numPr>
          <w:ilvl w:val="0"/>
          <w:numId w:val="4"/>
        </w:numPr>
        <w:spacing w:after="0" w:line="276" w:lineRule="auto"/>
        <w:rPr>
          <w:rFonts w:eastAsia="Times New Roman" w:cs="Arial"/>
          <w:lang w:val="pl-PL" w:eastAsia="pl-PL"/>
        </w:rPr>
      </w:pPr>
      <w:r w:rsidRPr="00AC0BCA">
        <w:rPr>
          <w:rFonts w:eastAsia="Times New Roman" w:cs="Arial"/>
          <w:lang w:val="pl-PL" w:eastAsia="pl-PL"/>
        </w:rPr>
        <w:t>Czy potrafisz przyjąć siebie dokładnie takim, jaki jesteś – także wtedy, gdy coś Ci się nie udaje?</w:t>
      </w:r>
    </w:p>
    <w:p w14:paraId="49BE8F06" w14:textId="77777777" w:rsidR="00AC0BCA" w:rsidRPr="00AC0BCA" w:rsidRDefault="00AC0BCA" w:rsidP="00AC0BCA">
      <w:pPr>
        <w:numPr>
          <w:ilvl w:val="0"/>
          <w:numId w:val="4"/>
        </w:numPr>
        <w:spacing w:after="0" w:line="276" w:lineRule="auto"/>
        <w:rPr>
          <w:rFonts w:eastAsia="Times New Roman" w:cs="Arial"/>
          <w:lang w:val="pl-PL" w:eastAsia="pl-PL"/>
        </w:rPr>
      </w:pPr>
      <w:r w:rsidRPr="00AC0BCA">
        <w:rPr>
          <w:rFonts w:eastAsia="Times New Roman" w:cs="Arial"/>
          <w:lang w:val="pl-PL" w:eastAsia="pl-PL"/>
        </w:rPr>
        <w:t>Jaki jesteś wobec swoich bliskich w trudnych momentach? Współczujący i akceptujący czy raczej surowy i karcący?</w:t>
      </w:r>
    </w:p>
    <w:p w14:paraId="2E81A828" w14:textId="77777777" w:rsidR="00AC0BCA" w:rsidRPr="00AC0BCA" w:rsidRDefault="00AC0BCA" w:rsidP="00AC0BCA">
      <w:pPr>
        <w:numPr>
          <w:ilvl w:val="0"/>
          <w:numId w:val="4"/>
        </w:numPr>
        <w:spacing w:after="0" w:line="276" w:lineRule="auto"/>
        <w:rPr>
          <w:rFonts w:eastAsia="Times New Roman" w:cs="Arial"/>
          <w:lang w:val="pl-PL" w:eastAsia="pl-PL"/>
        </w:rPr>
      </w:pPr>
      <w:r w:rsidRPr="00AC0BCA">
        <w:rPr>
          <w:rFonts w:eastAsia="Times New Roman" w:cs="Arial"/>
          <w:lang w:val="pl-PL" w:eastAsia="pl-PL"/>
        </w:rPr>
        <w:t>Czy potrafisz przyjąć drugiego człowieka z jego całą złożonością, bez natychmiastowej potrzeby zmieniania go?</w:t>
      </w:r>
    </w:p>
    <w:p w14:paraId="033B153E" w14:textId="1A0AB177" w:rsidR="00AC0BCA" w:rsidRPr="00845F57" w:rsidRDefault="00000000" w:rsidP="00845F57">
      <w:pPr>
        <w:spacing w:before="480" w:after="480" w:line="276" w:lineRule="auto"/>
        <w:rPr>
          <w:rFonts w:eastAsia="Times New Roman" w:cs="Arial"/>
          <w:lang w:val="pl-PL" w:eastAsia="pl-PL"/>
        </w:rPr>
      </w:pPr>
      <w:r>
        <w:rPr>
          <w:rFonts w:eastAsia="Times New Roman" w:cs="Times New Roman"/>
          <w:lang w:val="pl-PL" w:eastAsia="pl-PL"/>
        </w:rPr>
        <w:pict w14:anchorId="6999D77A">
          <v:rect id="_x0000_i1026" style="width:0;height:1.5pt" o:hralign="center" o:hrstd="t" o:hr="t" fillcolor="#a0a0a0" stroked="f"/>
        </w:pict>
      </w:r>
    </w:p>
    <w:p w14:paraId="2A8A1182" w14:textId="7396901A" w:rsidR="00845F57" w:rsidRPr="00845F57" w:rsidRDefault="00000000" w:rsidP="00845F57">
      <w:pPr>
        <w:pStyle w:val="Nagwek3"/>
        <w:rPr>
          <w:sz w:val="32"/>
          <w:szCs w:val="32"/>
        </w:rPr>
      </w:pPr>
      <w:r w:rsidRPr="00845F57">
        <w:rPr>
          <w:sz w:val="32"/>
          <w:szCs w:val="32"/>
        </w:rPr>
        <w:lastRenderedPageBreak/>
        <w:t>AKCEPTACJA NIE OZNACZA REZYGNACJI</w:t>
      </w:r>
    </w:p>
    <w:p w14:paraId="69C29D7E" w14:textId="76DF6A66" w:rsidR="00845F57" w:rsidRPr="00845F57" w:rsidRDefault="00845F57" w:rsidP="00845F57">
      <w:pPr>
        <w:rPr>
          <w:lang w:val="pl-PL"/>
        </w:rPr>
      </w:pPr>
      <w:r w:rsidRPr="00845F57">
        <w:rPr>
          <w:lang w:val="pl-PL"/>
        </w:rPr>
        <w:t>Akceptacja to nie to samo co aprobata. Nie oznacza, że wszystko musi Ci się podobać. Nie jest też ślepą zgodą na krzywdę, niesprawiedliwość czy zachowania, które Ci szkodzą.</w:t>
      </w:r>
    </w:p>
    <w:p w14:paraId="6A20E0B5" w14:textId="77777777" w:rsidR="00845F57" w:rsidRPr="00845F57" w:rsidRDefault="00845F57" w:rsidP="00845F57">
      <w:pPr>
        <w:rPr>
          <w:lang w:val="pl-PL"/>
        </w:rPr>
      </w:pPr>
      <w:r w:rsidRPr="00845F57">
        <w:rPr>
          <w:lang w:val="pl-PL"/>
        </w:rPr>
        <w:t>Akceptacja to głębokie, odważne uznanie rzeczywistości dokładnie taką, jaka jest w tej chwili. To puszczenie walki z faktami, których nie możesz zmienić. Najpierw widzisz rzeczywistość taką, jaka jest – i dopiero wtedy możesz świadomie zdecydować, co chcesz z nią zrobić.</w:t>
      </w:r>
    </w:p>
    <w:p w14:paraId="0A597C37" w14:textId="77777777" w:rsidR="00845F57" w:rsidRPr="00845F57" w:rsidRDefault="00845F57" w:rsidP="00845F57">
      <w:pPr>
        <w:rPr>
          <w:lang w:val="pl-PL"/>
        </w:rPr>
      </w:pPr>
      <w:r w:rsidRPr="00845F57">
        <w:rPr>
          <w:lang w:val="pl-PL"/>
        </w:rPr>
        <w:t>Możesz więc jednocześnie powiedzieć:</w:t>
      </w:r>
      <w:r w:rsidRPr="00845F57">
        <w:rPr>
          <w:lang w:val="pl-PL"/>
        </w:rPr>
        <w:br/>
      </w:r>
      <w:r w:rsidRPr="00845F57">
        <w:rPr>
          <w:i/>
          <w:iCs/>
          <w:lang w:val="pl-PL"/>
        </w:rPr>
        <w:t>„Tak właśnie teraz jest”</w:t>
      </w:r>
      <w:r w:rsidRPr="00845F57">
        <w:rPr>
          <w:lang w:val="pl-PL"/>
        </w:rPr>
        <w:br/>
        <w:t>i</w:t>
      </w:r>
      <w:r w:rsidRPr="00845F57">
        <w:rPr>
          <w:lang w:val="pl-PL"/>
        </w:rPr>
        <w:br/>
      </w:r>
      <w:r w:rsidRPr="00845F57">
        <w:rPr>
          <w:i/>
          <w:iCs/>
          <w:lang w:val="pl-PL"/>
        </w:rPr>
        <w:t>„Chcę, żeby coś się zmieniło”</w:t>
      </w:r>
      <w:r w:rsidRPr="00845F57">
        <w:rPr>
          <w:lang w:val="pl-PL"/>
        </w:rPr>
        <w:t>.</w:t>
      </w:r>
    </w:p>
    <w:p w14:paraId="25FEF225" w14:textId="77777777" w:rsidR="00845F57" w:rsidRPr="00845F57" w:rsidRDefault="00845F57" w:rsidP="00845F57">
      <w:pPr>
        <w:rPr>
          <w:lang w:val="pl-PL"/>
        </w:rPr>
      </w:pPr>
      <w:r w:rsidRPr="00845F57">
        <w:rPr>
          <w:lang w:val="pl-PL"/>
        </w:rPr>
        <w:t>To nie jest sprzeczność. Akceptacja jest początkiem świadomej zmiany, ponieważ przestajesz marnować energię na opór wobec samego faktu, że coś już się wydarzyło lub że właśnie tego doświadczasz.</w:t>
      </w:r>
    </w:p>
    <w:p w14:paraId="409C36B4" w14:textId="77777777" w:rsidR="00845F57" w:rsidRPr="00845F57" w:rsidRDefault="00845F57" w:rsidP="00845F57">
      <w:pPr>
        <w:rPr>
          <w:lang w:val="pl-PL"/>
        </w:rPr>
      </w:pPr>
      <w:r w:rsidRPr="00845F57">
        <w:rPr>
          <w:lang w:val="pl-PL"/>
        </w:rPr>
        <w:t>Nie musisz lubić tego, co czujemy.</w:t>
      </w:r>
      <w:r w:rsidRPr="00845F57">
        <w:rPr>
          <w:lang w:val="pl-PL"/>
        </w:rPr>
        <w:br/>
        <w:t>Nie musisz zgadzać się z każdą myślą.</w:t>
      </w:r>
      <w:r w:rsidRPr="00845F57">
        <w:rPr>
          <w:lang w:val="pl-PL"/>
        </w:rPr>
        <w:br/>
        <w:t>Nie musisz natychmiast niczego naprawiać.</w:t>
      </w:r>
      <w:r w:rsidRPr="00845F57">
        <w:rPr>
          <w:lang w:val="pl-PL"/>
        </w:rPr>
        <w:br/>
        <w:t>Możesz najpierw zauważyć, przyjąć i pozwolić temu być przez chwilę dokładnie takim, jakie jest.</w:t>
      </w:r>
    </w:p>
    <w:p w14:paraId="4CD2F354" w14:textId="77777777" w:rsidR="00C21C26" w:rsidRDefault="00000000">
      <w:r>
        <w:pict w14:anchorId="638D3FE3">
          <v:rect id="_x0000_i1027" style="width:0;height:1.5pt" o:hralign="center" o:hrstd="t" o:hr="t"/>
        </w:pict>
      </w:r>
    </w:p>
    <w:p w14:paraId="53CDB64E" w14:textId="77777777" w:rsidR="00C21C26" w:rsidRDefault="00000000">
      <w:pPr>
        <w:pStyle w:val="Nagwek2"/>
      </w:pPr>
      <w:bookmarkStart w:id="2" w:name="medytacja-uważności"/>
      <w:bookmarkStart w:id="3" w:name="_Hlk238367339"/>
      <w:bookmarkEnd w:id="1"/>
      <w:r>
        <w:t>MEDYTACJA UWAŻNOŚCI</w:t>
      </w:r>
    </w:p>
    <w:p w14:paraId="0EC2E7DB" w14:textId="7F6A2E40" w:rsidR="00C21C26" w:rsidRDefault="00000000" w:rsidP="001E35F2">
      <w:pPr>
        <w:pStyle w:val="Nagwek3"/>
      </w:pPr>
      <w:bookmarkStart w:id="4" w:name="pozwól-oddechowi-być-taki-jaki-jest"/>
      <w:r>
        <w:t>„</w:t>
      </w:r>
      <w:proofErr w:type="spellStart"/>
      <w:r>
        <w:t>Pozwól</w:t>
      </w:r>
      <w:proofErr w:type="spellEnd"/>
      <w:r>
        <w:t xml:space="preserve"> </w:t>
      </w:r>
      <w:proofErr w:type="spellStart"/>
      <w:r>
        <w:t>oddechowi</w:t>
      </w:r>
      <w:proofErr w:type="spellEnd"/>
      <w:r>
        <w:t xml:space="preserve"> </w:t>
      </w:r>
      <w:proofErr w:type="spellStart"/>
      <w:r>
        <w:t>być</w:t>
      </w:r>
      <w:proofErr w:type="spellEnd"/>
      <w:r>
        <w:t xml:space="preserve"> </w:t>
      </w:r>
      <w:proofErr w:type="spellStart"/>
      <w:r>
        <w:t>taki</w:t>
      </w:r>
      <w:proofErr w:type="spellEnd"/>
      <w:r>
        <w:t xml:space="preserve">, </w:t>
      </w:r>
      <w:proofErr w:type="spellStart"/>
      <w:r>
        <w:t>jaki</w:t>
      </w:r>
      <w:proofErr w:type="spellEnd"/>
      <w:r>
        <w:t xml:space="preserve"> jest”</w:t>
      </w:r>
    </w:p>
    <w:bookmarkEnd w:id="0"/>
    <w:bookmarkEnd w:id="2"/>
    <w:bookmarkEnd w:id="4"/>
    <w:p w14:paraId="5DEBB921" w14:textId="77777777" w:rsidR="00845F57" w:rsidRPr="00845F57" w:rsidRDefault="00845F57" w:rsidP="00845F57">
      <w:pPr>
        <w:pStyle w:val="Tekstpodstawowy"/>
        <w:rPr>
          <w:lang w:val="pl-PL"/>
        </w:rPr>
      </w:pPr>
      <w:r w:rsidRPr="00845F57">
        <w:rPr>
          <w:lang w:val="pl-PL"/>
        </w:rPr>
        <w:t xml:space="preserve">Przyjmij pozycję, która jest jednocześnie godna i swobodna. Nie musisz przyjmować żadnej szczególnej postawy. Pozwól ciału </w:t>
      </w:r>
      <w:bookmarkEnd w:id="3"/>
      <w:r w:rsidRPr="00845F57">
        <w:rPr>
          <w:lang w:val="pl-PL"/>
        </w:rPr>
        <w:t>znaleźć takie ułożenie, w którym możesz przez chwilę spokojnie pozostać.</w:t>
      </w:r>
    </w:p>
    <w:p w14:paraId="372A0CD1" w14:textId="77777777" w:rsidR="00845F57" w:rsidRPr="00845F57" w:rsidRDefault="00845F57" w:rsidP="00845F57">
      <w:pPr>
        <w:pStyle w:val="Tekstpodstawowy"/>
        <w:rPr>
          <w:lang w:val="pl-PL"/>
        </w:rPr>
      </w:pPr>
      <w:r w:rsidRPr="00845F57">
        <w:rPr>
          <w:lang w:val="pl-PL"/>
        </w:rPr>
        <w:t>Zauważ, jak Twoje ciało oddycha. Nie zmieniaj oddechu. Po prostu go zauważ.</w:t>
      </w:r>
    </w:p>
    <w:p w14:paraId="633A81FE" w14:textId="77777777" w:rsidR="00845F57" w:rsidRPr="00845F57" w:rsidRDefault="00845F57" w:rsidP="00845F57">
      <w:pPr>
        <w:pStyle w:val="Tekstpodstawowy"/>
        <w:numPr>
          <w:ilvl w:val="0"/>
          <w:numId w:val="5"/>
        </w:numPr>
        <w:rPr>
          <w:lang w:val="pl-PL"/>
        </w:rPr>
      </w:pPr>
      <w:r w:rsidRPr="00845F57">
        <w:rPr>
          <w:lang w:val="pl-PL"/>
        </w:rPr>
        <w:t>Co teraz czujesz?</w:t>
      </w:r>
    </w:p>
    <w:p w14:paraId="5699E5D5" w14:textId="77777777" w:rsidR="00845F57" w:rsidRPr="00845F57" w:rsidRDefault="00845F57" w:rsidP="00845F57">
      <w:pPr>
        <w:pStyle w:val="Tekstpodstawowy"/>
        <w:numPr>
          <w:ilvl w:val="0"/>
          <w:numId w:val="5"/>
        </w:numPr>
        <w:rPr>
          <w:lang w:val="pl-PL"/>
        </w:rPr>
      </w:pPr>
      <w:r w:rsidRPr="00845F57">
        <w:rPr>
          <w:lang w:val="pl-PL"/>
        </w:rPr>
        <w:t>Jak oddychasz?</w:t>
      </w:r>
    </w:p>
    <w:p w14:paraId="6913002E" w14:textId="77777777" w:rsidR="00845F57" w:rsidRPr="00845F57" w:rsidRDefault="00845F57" w:rsidP="00845F57">
      <w:pPr>
        <w:pStyle w:val="Tekstpodstawowy"/>
        <w:numPr>
          <w:ilvl w:val="0"/>
          <w:numId w:val="5"/>
        </w:numPr>
        <w:rPr>
          <w:lang w:val="pl-PL"/>
        </w:rPr>
      </w:pPr>
      <w:r w:rsidRPr="00845F57">
        <w:rPr>
          <w:lang w:val="pl-PL"/>
        </w:rPr>
        <w:t>Jaki jest Twój oddech?</w:t>
      </w:r>
    </w:p>
    <w:p w14:paraId="18FAE2D1" w14:textId="77777777" w:rsidR="00845F57" w:rsidRPr="00845F57" w:rsidRDefault="00845F57" w:rsidP="00845F57">
      <w:pPr>
        <w:pStyle w:val="Tekstpodstawowy"/>
        <w:rPr>
          <w:lang w:val="pl-PL"/>
        </w:rPr>
      </w:pPr>
      <w:r w:rsidRPr="00845F57">
        <w:rPr>
          <w:lang w:val="pl-PL"/>
        </w:rPr>
        <w:t>Szybki czy wolny? Płytki czy głęboki? Swobodny czy napięty? Płynny czy urywany? Długi czy krótki?</w:t>
      </w:r>
    </w:p>
    <w:p w14:paraId="6BDC3A4C" w14:textId="77777777" w:rsidR="00845F57" w:rsidRPr="00845F57" w:rsidRDefault="00845F57" w:rsidP="00845F57">
      <w:pPr>
        <w:pStyle w:val="Tekstpodstawowy"/>
        <w:rPr>
          <w:lang w:val="pl-PL"/>
        </w:rPr>
      </w:pPr>
      <w:r w:rsidRPr="00845F57">
        <w:rPr>
          <w:lang w:val="pl-PL"/>
        </w:rPr>
        <w:t>Nie musisz tego oceniać. Pozwól oddechowi być takim, jaki jest. Nie próbuj go poprawiać ani regulować. Niech ciało oddycha dokładnie tak, jak oddycha.</w:t>
      </w:r>
    </w:p>
    <w:p w14:paraId="7AB575A9" w14:textId="77777777" w:rsidR="00845F57" w:rsidRPr="00845F57" w:rsidRDefault="00845F57" w:rsidP="00845F57">
      <w:pPr>
        <w:pStyle w:val="Tekstpodstawowy"/>
        <w:rPr>
          <w:lang w:val="pl-PL"/>
        </w:rPr>
      </w:pPr>
      <w:r w:rsidRPr="00845F57">
        <w:rPr>
          <w:lang w:val="pl-PL"/>
        </w:rPr>
        <w:lastRenderedPageBreak/>
        <w:t>Oddech jest jak fala morska.</w:t>
      </w:r>
      <w:r w:rsidRPr="00845F57">
        <w:rPr>
          <w:lang w:val="pl-PL"/>
        </w:rPr>
        <w:br/>
        <w:t>Wdech – fala przypływa.</w:t>
      </w:r>
      <w:r w:rsidRPr="00845F57">
        <w:rPr>
          <w:lang w:val="pl-PL"/>
        </w:rPr>
        <w:br/>
        <w:t>Wydech – fala odpływa.</w:t>
      </w:r>
    </w:p>
    <w:p w14:paraId="1E6FBE92" w14:textId="77777777" w:rsidR="00845F57" w:rsidRPr="00845F57" w:rsidRDefault="00845F57" w:rsidP="00845F57">
      <w:pPr>
        <w:pStyle w:val="Tekstpodstawowy"/>
        <w:rPr>
          <w:lang w:val="pl-PL"/>
        </w:rPr>
      </w:pPr>
      <w:r w:rsidRPr="00845F57">
        <w:rPr>
          <w:lang w:val="pl-PL"/>
        </w:rPr>
        <w:t>Fala nie musi być inna, żeby była falą. Nie musisz nią sterować. Pozwól jej przychodzić i odchodzić. Pozwól również swojemu oddechowi swobodnie przychodzić i odchodzić.</w:t>
      </w:r>
    </w:p>
    <w:p w14:paraId="3FEEA95A" w14:textId="77777777" w:rsidR="00845F57" w:rsidRPr="00845F57" w:rsidRDefault="00845F57" w:rsidP="00845F57">
      <w:pPr>
        <w:pStyle w:val="Tekstpodstawowy"/>
        <w:rPr>
          <w:lang w:val="pl-PL"/>
        </w:rPr>
      </w:pPr>
      <w:r w:rsidRPr="00845F57">
        <w:rPr>
          <w:lang w:val="pl-PL"/>
        </w:rPr>
        <w:t>Jeśli chcesz, skieruj teraz uwagę w jedno miejsce, w którym najwyraźniej czujesz swój oddech.</w:t>
      </w:r>
    </w:p>
    <w:p w14:paraId="41E3B205" w14:textId="77777777" w:rsidR="00845F57" w:rsidRPr="00845F57" w:rsidRDefault="00845F57" w:rsidP="00845F57">
      <w:pPr>
        <w:pStyle w:val="Tekstpodstawowy"/>
        <w:numPr>
          <w:ilvl w:val="0"/>
          <w:numId w:val="6"/>
        </w:numPr>
        <w:rPr>
          <w:lang w:val="pl-PL"/>
        </w:rPr>
      </w:pPr>
      <w:r w:rsidRPr="00845F57">
        <w:rPr>
          <w:lang w:val="pl-PL"/>
        </w:rPr>
        <w:t>Może czujesz delikatny przepływ powietrza w nosie?</w:t>
      </w:r>
    </w:p>
    <w:p w14:paraId="573138DD" w14:textId="77777777" w:rsidR="00845F57" w:rsidRPr="00845F57" w:rsidRDefault="00845F57" w:rsidP="00845F57">
      <w:pPr>
        <w:pStyle w:val="Tekstpodstawowy"/>
        <w:numPr>
          <w:ilvl w:val="0"/>
          <w:numId w:val="6"/>
        </w:numPr>
        <w:rPr>
          <w:lang w:val="pl-PL"/>
        </w:rPr>
      </w:pPr>
      <w:r w:rsidRPr="00845F57">
        <w:rPr>
          <w:lang w:val="pl-PL"/>
        </w:rPr>
        <w:t>Może w gardle?</w:t>
      </w:r>
    </w:p>
    <w:p w14:paraId="165F6854" w14:textId="77777777" w:rsidR="00845F57" w:rsidRPr="00845F57" w:rsidRDefault="00845F57" w:rsidP="00845F57">
      <w:pPr>
        <w:pStyle w:val="Tekstpodstawowy"/>
        <w:numPr>
          <w:ilvl w:val="0"/>
          <w:numId w:val="6"/>
        </w:numPr>
        <w:rPr>
          <w:lang w:val="pl-PL"/>
        </w:rPr>
      </w:pPr>
      <w:r w:rsidRPr="00845F57">
        <w:rPr>
          <w:lang w:val="pl-PL"/>
        </w:rPr>
        <w:t>Może zauważasz ruch klatki piersiowej?</w:t>
      </w:r>
    </w:p>
    <w:p w14:paraId="65322386" w14:textId="77777777" w:rsidR="00845F57" w:rsidRPr="00845F57" w:rsidRDefault="00845F57" w:rsidP="00845F57">
      <w:pPr>
        <w:pStyle w:val="Tekstpodstawowy"/>
        <w:numPr>
          <w:ilvl w:val="0"/>
          <w:numId w:val="6"/>
        </w:numPr>
        <w:rPr>
          <w:lang w:val="pl-PL"/>
        </w:rPr>
      </w:pPr>
      <w:r w:rsidRPr="00845F57">
        <w:rPr>
          <w:lang w:val="pl-PL"/>
        </w:rPr>
        <w:t>A może Twój brzuch unosi się przy wdechu i opada przy wydechu?</w:t>
      </w:r>
    </w:p>
    <w:p w14:paraId="4F89B0AF" w14:textId="77777777" w:rsidR="00845F57" w:rsidRPr="00845F57" w:rsidRDefault="00845F57" w:rsidP="00845F57">
      <w:pPr>
        <w:pStyle w:val="Tekstpodstawowy"/>
        <w:rPr>
          <w:lang w:val="pl-PL"/>
        </w:rPr>
      </w:pPr>
      <w:r w:rsidRPr="00845F57">
        <w:rPr>
          <w:lang w:val="pl-PL"/>
        </w:rPr>
        <w:t>Wybierz to miejsce, które samo naturalnie przyciąga Twoją uwagę. Nie musisz niczego szukać. Po prostu zauważaj.</w:t>
      </w:r>
    </w:p>
    <w:p w14:paraId="704BFDB7" w14:textId="77777777" w:rsidR="00845F57" w:rsidRPr="00845F57" w:rsidRDefault="00845F57" w:rsidP="00845F57">
      <w:pPr>
        <w:pStyle w:val="Tekstpodstawowy"/>
        <w:rPr>
          <w:lang w:val="pl-PL"/>
        </w:rPr>
      </w:pPr>
      <w:r w:rsidRPr="00845F57">
        <w:rPr>
          <w:lang w:val="pl-PL"/>
        </w:rPr>
        <w:t>A teraz zobacz, co dzieje się z Twoją uwagą. Może pozostaje przy oddechu, a może właśnie przemieszcza się do myśli, emocji, dźwięków albo sygnałów płynących z ciała. To zupełnie naturalne. Uwaga ma prawo wędrować. Nie musisz jej zatrzymywać ani więzić.</w:t>
      </w:r>
    </w:p>
    <w:p w14:paraId="2E515503" w14:textId="77777777" w:rsidR="00845F57" w:rsidRPr="00845F57" w:rsidRDefault="00845F57" w:rsidP="00845F57">
      <w:pPr>
        <w:pStyle w:val="Tekstpodstawowy"/>
        <w:rPr>
          <w:lang w:val="pl-PL"/>
        </w:rPr>
      </w:pPr>
      <w:r w:rsidRPr="00845F57">
        <w:rPr>
          <w:lang w:val="pl-PL"/>
        </w:rPr>
        <w:t>Kiedy zauważysz, że odpłynęła, możesz łagodnie powrócić do oddechu. Bez złości. Bez oceny. Bez poczucia, że coś zrobiłeś źle. Po prostu zauważ... i wróć.</w:t>
      </w:r>
    </w:p>
    <w:p w14:paraId="01370D90" w14:textId="77777777" w:rsidR="00845F57" w:rsidRPr="00845F57" w:rsidRDefault="00845F57" w:rsidP="00845F57">
      <w:pPr>
        <w:pStyle w:val="Tekstpodstawowy"/>
        <w:rPr>
          <w:lang w:val="pl-PL"/>
        </w:rPr>
      </w:pPr>
      <w:r w:rsidRPr="00845F57">
        <w:rPr>
          <w:lang w:val="pl-PL"/>
        </w:rPr>
        <w:t>Oddech jest.</w:t>
      </w:r>
      <w:r w:rsidRPr="00845F57">
        <w:rPr>
          <w:lang w:val="pl-PL"/>
        </w:rPr>
        <w:br/>
        <w:t>Ciało jest.</w:t>
      </w:r>
      <w:r w:rsidRPr="00845F57">
        <w:rPr>
          <w:lang w:val="pl-PL"/>
        </w:rPr>
        <w:br/>
        <w:t>Dźwięki są.</w:t>
      </w:r>
      <w:r w:rsidRPr="00845F57">
        <w:rPr>
          <w:lang w:val="pl-PL"/>
        </w:rPr>
        <w:br/>
        <w:t>Myśli są.</w:t>
      </w:r>
      <w:r w:rsidRPr="00845F57">
        <w:rPr>
          <w:lang w:val="pl-PL"/>
        </w:rPr>
        <w:br/>
        <w:t>Emocje są.</w:t>
      </w:r>
    </w:p>
    <w:p w14:paraId="38100D01" w14:textId="77777777" w:rsidR="00845F57" w:rsidRPr="00845F57" w:rsidRDefault="00845F57" w:rsidP="00845F57">
      <w:pPr>
        <w:pStyle w:val="Tekstpodstawowy"/>
        <w:rPr>
          <w:lang w:val="pl-PL"/>
        </w:rPr>
      </w:pPr>
      <w:r w:rsidRPr="00845F57">
        <w:rPr>
          <w:lang w:val="pl-PL"/>
        </w:rPr>
        <w:t>Pozwól im być takimi, jakie są. Przez tę krótką chwilę niczego nie musisz zmieniać. Możesz po prostu być obecny przy tym, co właśnie się wydarza.</w:t>
      </w:r>
    </w:p>
    <w:p w14:paraId="5ACFA1F9" w14:textId="77777777" w:rsidR="00845F57" w:rsidRPr="00845F57" w:rsidRDefault="00845F57" w:rsidP="00845F57">
      <w:pPr>
        <w:pStyle w:val="Tekstpodstawowy"/>
        <w:rPr>
          <w:lang w:val="pl-PL"/>
        </w:rPr>
      </w:pPr>
      <w:r w:rsidRPr="00845F57">
        <w:rPr>
          <w:lang w:val="pl-PL"/>
        </w:rPr>
        <w:t>Niech będzie tak, jak jest. I zauważ, co dzieje się w Tobie, kiedy na moment przestajesz walczyć z tym, co już jest.</w:t>
      </w:r>
    </w:p>
    <w:p w14:paraId="1441FE26" w14:textId="25096008" w:rsidR="00714D70" w:rsidRDefault="00000000" w:rsidP="00714D70">
      <w:pPr>
        <w:pStyle w:val="Tekstpodstawowy"/>
        <w:rPr>
          <w:lang w:val="pl-PL"/>
        </w:rPr>
      </w:pPr>
      <w:r>
        <w:rPr>
          <w:lang w:val="pl-PL"/>
        </w:rPr>
        <w:pict w14:anchorId="7400CE00">
          <v:rect id="_x0000_i1028" style="width:0;height:1.5pt" o:hralign="center" o:hrstd="t" o:hr="t" fillcolor="#a0a0a0" stroked="f"/>
        </w:pict>
      </w:r>
    </w:p>
    <w:p w14:paraId="76F6ED35" w14:textId="77777777" w:rsidR="00B859DA" w:rsidRDefault="00B859DA" w:rsidP="00714D70">
      <w:pPr>
        <w:keepNext/>
        <w:keepLines/>
        <w:spacing w:before="160" w:after="80"/>
        <w:outlineLvl w:val="1"/>
        <w:rPr>
          <w:rFonts w:asciiTheme="majorHAnsi" w:eastAsiaTheme="majorEastAsia" w:hAnsiTheme="majorHAnsi" w:cstheme="majorBidi"/>
          <w:color w:val="0F4761" w:themeColor="accent1" w:themeShade="BF"/>
          <w:sz w:val="32"/>
          <w:szCs w:val="32"/>
        </w:rPr>
      </w:pPr>
      <w:bookmarkStart w:id="5" w:name="_Hlk238368018"/>
    </w:p>
    <w:p w14:paraId="07DD6063" w14:textId="565E33D2" w:rsidR="00714D70" w:rsidRPr="00714D70" w:rsidRDefault="00714D70" w:rsidP="00714D70">
      <w:pPr>
        <w:keepNext/>
        <w:keepLines/>
        <w:spacing w:before="160" w:after="80"/>
        <w:outlineLvl w:val="1"/>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ZADANIE DOMOWE</w:t>
      </w:r>
    </w:p>
    <w:p w14:paraId="48CB72B6" w14:textId="52EB1FB6" w:rsidR="00714D70" w:rsidRPr="00714D70" w:rsidRDefault="00714D70" w:rsidP="00714D70">
      <w:pPr>
        <w:keepNext/>
        <w:keepLines/>
        <w:spacing w:before="160" w:after="80"/>
        <w:outlineLvl w:val="2"/>
        <w:rPr>
          <w:rFonts w:eastAsiaTheme="majorEastAsia" w:cstheme="majorBidi"/>
          <w:color w:val="0F4761" w:themeColor="accent1" w:themeShade="BF"/>
          <w:sz w:val="28"/>
          <w:szCs w:val="28"/>
        </w:rPr>
      </w:pPr>
      <w:bookmarkStart w:id="6" w:name="_Hlk238367530"/>
      <w:proofErr w:type="spellStart"/>
      <w:r w:rsidRPr="00714D70">
        <w:rPr>
          <w:rFonts w:eastAsiaTheme="majorEastAsia" w:cstheme="majorBidi"/>
          <w:color w:val="0F4761" w:themeColor="accent1" w:themeShade="BF"/>
          <w:sz w:val="28"/>
          <w:szCs w:val="28"/>
        </w:rPr>
        <w:t>Zadanie</w:t>
      </w:r>
      <w:proofErr w:type="spellEnd"/>
      <w:r w:rsidRPr="00714D70">
        <w:rPr>
          <w:rFonts w:eastAsiaTheme="majorEastAsia" w:cstheme="majorBidi"/>
          <w:color w:val="0F4761" w:themeColor="accent1" w:themeShade="BF"/>
          <w:sz w:val="28"/>
          <w:szCs w:val="28"/>
        </w:rPr>
        <w:t xml:space="preserve"> 1: </w:t>
      </w:r>
      <w:proofErr w:type="spellStart"/>
      <w:r w:rsidRPr="00714D70">
        <w:rPr>
          <w:rFonts w:eastAsiaTheme="majorEastAsia" w:cstheme="majorBidi"/>
          <w:color w:val="0F4761" w:themeColor="accent1" w:themeShade="BF"/>
          <w:sz w:val="28"/>
          <w:szCs w:val="28"/>
        </w:rPr>
        <w:t>Nieformalna</w:t>
      </w:r>
      <w:proofErr w:type="spellEnd"/>
      <w:r w:rsidRPr="00714D70">
        <w:rPr>
          <w:rFonts w:eastAsiaTheme="majorEastAsia" w:cstheme="majorBidi"/>
          <w:color w:val="0F4761" w:themeColor="accent1" w:themeShade="BF"/>
          <w:sz w:val="28"/>
          <w:szCs w:val="28"/>
        </w:rPr>
        <w:t xml:space="preserve"> </w:t>
      </w:r>
      <w:proofErr w:type="spellStart"/>
      <w:r w:rsidRPr="00714D70">
        <w:rPr>
          <w:rFonts w:eastAsiaTheme="majorEastAsia" w:cstheme="majorBidi"/>
          <w:color w:val="0F4761" w:themeColor="accent1" w:themeShade="BF"/>
          <w:sz w:val="28"/>
          <w:szCs w:val="28"/>
        </w:rPr>
        <w:t>praktyka</w:t>
      </w:r>
      <w:proofErr w:type="spellEnd"/>
      <w:r w:rsidRPr="00714D70">
        <w:rPr>
          <w:rFonts w:eastAsiaTheme="majorEastAsia" w:cstheme="majorBidi"/>
          <w:color w:val="0F4761" w:themeColor="accent1" w:themeShade="BF"/>
          <w:sz w:val="28"/>
          <w:szCs w:val="28"/>
        </w:rPr>
        <w:t xml:space="preserve"> „Kotwica </w:t>
      </w:r>
      <w:proofErr w:type="spellStart"/>
      <w:r w:rsidRPr="00714D70">
        <w:rPr>
          <w:rFonts w:eastAsiaTheme="majorEastAsia" w:cstheme="majorBidi"/>
          <w:color w:val="0F4761" w:themeColor="accent1" w:themeShade="BF"/>
          <w:sz w:val="28"/>
          <w:szCs w:val="28"/>
        </w:rPr>
        <w:t>Akceptacji</w:t>
      </w:r>
      <w:proofErr w:type="spellEnd"/>
      <w:r w:rsidRPr="00714D70">
        <w:rPr>
          <w:rFonts w:eastAsiaTheme="majorEastAsia" w:cstheme="majorBidi"/>
          <w:color w:val="0F4761" w:themeColor="accent1" w:themeShade="BF"/>
          <w:sz w:val="28"/>
          <w:szCs w:val="28"/>
        </w:rPr>
        <w:t>” (</w:t>
      </w:r>
      <w:proofErr w:type="spellStart"/>
      <w:r w:rsidRPr="00714D70">
        <w:rPr>
          <w:rFonts w:eastAsiaTheme="majorEastAsia" w:cstheme="majorBidi"/>
          <w:color w:val="0F4761" w:themeColor="accent1" w:themeShade="BF"/>
          <w:sz w:val="28"/>
          <w:szCs w:val="28"/>
        </w:rPr>
        <w:t>Praktyka</w:t>
      </w:r>
      <w:proofErr w:type="spellEnd"/>
      <w:r w:rsidRPr="00714D70">
        <w:rPr>
          <w:rFonts w:eastAsiaTheme="majorEastAsia" w:cstheme="majorBidi"/>
          <w:color w:val="0F4761" w:themeColor="accent1" w:themeShade="BF"/>
          <w:sz w:val="28"/>
          <w:szCs w:val="28"/>
        </w:rPr>
        <w:t xml:space="preserve"> </w:t>
      </w:r>
      <w:proofErr w:type="spellStart"/>
      <w:r w:rsidRPr="00714D70">
        <w:rPr>
          <w:rFonts w:eastAsiaTheme="majorEastAsia" w:cstheme="majorBidi"/>
          <w:color w:val="0F4761" w:themeColor="accent1" w:themeShade="BF"/>
          <w:sz w:val="28"/>
          <w:szCs w:val="28"/>
        </w:rPr>
        <w:t>Codzienna</w:t>
      </w:r>
      <w:proofErr w:type="spellEnd"/>
      <w:r w:rsidRPr="00714D70">
        <w:rPr>
          <w:rFonts w:eastAsiaTheme="majorEastAsia" w:cstheme="majorBidi"/>
          <w:color w:val="0F4761" w:themeColor="accent1" w:themeShade="BF"/>
          <w:sz w:val="28"/>
          <w:szCs w:val="28"/>
        </w:rPr>
        <w:t>)</w:t>
      </w:r>
    </w:p>
    <w:p w14:paraId="02F5984F" w14:textId="77777777" w:rsidR="00714D70" w:rsidRPr="00714D70" w:rsidRDefault="00714D70" w:rsidP="00714D70">
      <w:pPr>
        <w:pStyle w:val="Tekstpodstawowy"/>
        <w:numPr>
          <w:ilvl w:val="0"/>
          <w:numId w:val="7"/>
        </w:numPr>
        <w:spacing w:line="276" w:lineRule="auto"/>
        <w:rPr>
          <w:lang w:val="pl-PL"/>
        </w:rPr>
      </w:pPr>
      <w:r w:rsidRPr="00714D70">
        <w:rPr>
          <w:b/>
          <w:bCs/>
          <w:lang w:val="pl-PL"/>
        </w:rPr>
        <w:t>Cel:</w:t>
      </w:r>
      <w:r w:rsidRPr="00714D70">
        <w:rPr>
          <w:lang w:val="pl-PL"/>
        </w:rPr>
        <w:t xml:space="preserve"> Zauważenie oporu w ciele i umyśle w odpowiedzi na codzienne, drobne trudności.</w:t>
      </w:r>
    </w:p>
    <w:bookmarkEnd w:id="5"/>
    <w:p w14:paraId="22E0AE6F" w14:textId="3EF000B6" w:rsidR="00714D70" w:rsidRPr="00714D70" w:rsidRDefault="00714D70" w:rsidP="00714D70">
      <w:pPr>
        <w:pStyle w:val="Tekstpodstawowy"/>
        <w:numPr>
          <w:ilvl w:val="0"/>
          <w:numId w:val="7"/>
        </w:numPr>
        <w:spacing w:line="276" w:lineRule="auto"/>
        <w:rPr>
          <w:lang w:val="pl-PL"/>
        </w:rPr>
      </w:pPr>
      <w:r w:rsidRPr="00714D70">
        <w:rPr>
          <w:b/>
          <w:bCs/>
          <w:lang w:val="pl-PL"/>
        </w:rPr>
        <w:lastRenderedPageBreak/>
        <w:t>Instrukcja dla uczestnika:</w:t>
      </w:r>
      <w:r w:rsidRPr="00714D70">
        <w:rPr>
          <w:lang w:val="pl-PL"/>
        </w:rPr>
        <w:br/>
        <w:t>W tym tygodniu wybierz jedną powtarzającą się, drobną sytuację, która zazwyczaj Cię irytuje (np. stanie w korku, czekanie w kolejce, zmywanie naczyń, powolne ładowanie się strony w komputerze).</w:t>
      </w:r>
      <w:r w:rsidRPr="00714D70">
        <w:rPr>
          <w:lang w:val="pl-PL"/>
        </w:rPr>
        <w:br/>
        <w:t xml:space="preserve">Gdy to się wydarzy, nie próbuj zmieniać </w:t>
      </w:r>
      <w:bookmarkEnd w:id="6"/>
      <w:r w:rsidRPr="00714D70">
        <w:rPr>
          <w:lang w:val="pl-PL"/>
        </w:rPr>
        <w:t xml:space="preserve">sytuacji ani swoich emocji. Zauważ swoje napięcie, </w:t>
      </w:r>
      <w:r w:rsidR="00B859DA">
        <w:rPr>
          <w:lang w:val="pl-PL"/>
        </w:rPr>
        <w:t>przenieś uwagę na</w:t>
      </w:r>
      <w:r w:rsidRPr="00714D70">
        <w:rPr>
          <w:lang w:val="pl-PL"/>
        </w:rPr>
        <w:t xml:space="preserve"> oddech i powiedz w duchu: </w:t>
      </w:r>
      <w:r w:rsidRPr="00714D70">
        <w:rPr>
          <w:b/>
          <w:bCs/>
          <w:lang w:val="pl-PL"/>
        </w:rPr>
        <w:t>„Jest, jak jest. W tej chwili dokładnie tak to wygląda”</w:t>
      </w:r>
      <w:r w:rsidRPr="00714D70">
        <w:rPr>
          <w:lang w:val="pl-PL"/>
        </w:rPr>
        <w:t>. Sprawdź, co dzieje się z Twoim ciałem, kiedy na 30 sekund odpuścisz walkę z tą sytuacją.</w:t>
      </w:r>
    </w:p>
    <w:p w14:paraId="0B47C419" w14:textId="3374EFED" w:rsidR="00714D70" w:rsidRPr="00714D70" w:rsidRDefault="00714D70" w:rsidP="00714D70">
      <w:pPr>
        <w:keepNext/>
        <w:keepLines/>
        <w:spacing w:before="160" w:after="80" w:line="276" w:lineRule="auto"/>
        <w:outlineLvl w:val="2"/>
        <w:rPr>
          <w:rFonts w:eastAsiaTheme="majorEastAsia" w:cstheme="majorBidi"/>
          <w:color w:val="0F4761" w:themeColor="accent1" w:themeShade="BF"/>
          <w:sz w:val="28"/>
          <w:szCs w:val="28"/>
        </w:rPr>
      </w:pPr>
      <w:bookmarkStart w:id="7" w:name="_Hlk238367757"/>
      <w:proofErr w:type="spellStart"/>
      <w:r w:rsidRPr="00714D70">
        <w:rPr>
          <w:rFonts w:eastAsiaTheme="majorEastAsia" w:cstheme="majorBidi"/>
          <w:color w:val="0F4761" w:themeColor="accent1" w:themeShade="BF"/>
          <w:sz w:val="28"/>
          <w:szCs w:val="28"/>
        </w:rPr>
        <w:t>Zadanie</w:t>
      </w:r>
      <w:proofErr w:type="spellEnd"/>
      <w:r w:rsidRPr="00714D70">
        <w:rPr>
          <w:rFonts w:eastAsiaTheme="majorEastAsia" w:cstheme="majorBidi"/>
          <w:color w:val="0F4761" w:themeColor="accent1" w:themeShade="BF"/>
          <w:sz w:val="28"/>
          <w:szCs w:val="28"/>
        </w:rPr>
        <w:t xml:space="preserve"> 2: </w:t>
      </w:r>
      <w:proofErr w:type="spellStart"/>
      <w:r w:rsidRPr="00714D70">
        <w:rPr>
          <w:rFonts w:eastAsiaTheme="majorEastAsia" w:cstheme="majorBidi"/>
          <w:color w:val="0F4761" w:themeColor="accent1" w:themeShade="BF"/>
          <w:sz w:val="28"/>
          <w:szCs w:val="28"/>
        </w:rPr>
        <w:t>Praktyka</w:t>
      </w:r>
      <w:proofErr w:type="spellEnd"/>
      <w:r w:rsidRPr="00714D70">
        <w:rPr>
          <w:rFonts w:eastAsiaTheme="majorEastAsia" w:cstheme="majorBidi"/>
          <w:color w:val="0F4761" w:themeColor="accent1" w:themeShade="BF"/>
          <w:sz w:val="28"/>
          <w:szCs w:val="28"/>
        </w:rPr>
        <w:t xml:space="preserve"> </w:t>
      </w:r>
      <w:proofErr w:type="spellStart"/>
      <w:r w:rsidRPr="00714D70">
        <w:rPr>
          <w:rFonts w:eastAsiaTheme="majorEastAsia" w:cstheme="majorBidi"/>
          <w:color w:val="0F4761" w:themeColor="accent1" w:themeShade="BF"/>
          <w:sz w:val="28"/>
          <w:szCs w:val="28"/>
        </w:rPr>
        <w:t>relacyjna</w:t>
      </w:r>
      <w:proofErr w:type="spellEnd"/>
      <w:r w:rsidRPr="00714D70">
        <w:rPr>
          <w:rFonts w:eastAsiaTheme="majorEastAsia" w:cstheme="majorBidi"/>
          <w:color w:val="0F4761" w:themeColor="accent1" w:themeShade="BF"/>
          <w:sz w:val="28"/>
          <w:szCs w:val="28"/>
        </w:rPr>
        <w:t xml:space="preserve"> „</w:t>
      </w:r>
      <w:proofErr w:type="spellStart"/>
      <w:r w:rsidRPr="00714D70">
        <w:rPr>
          <w:rFonts w:eastAsiaTheme="majorEastAsia" w:cstheme="majorBidi"/>
          <w:color w:val="0F4761" w:themeColor="accent1" w:themeShade="BF"/>
          <w:sz w:val="28"/>
          <w:szCs w:val="28"/>
        </w:rPr>
        <w:t>Czułe</w:t>
      </w:r>
      <w:proofErr w:type="spellEnd"/>
      <w:r w:rsidRPr="00714D70">
        <w:rPr>
          <w:rFonts w:eastAsiaTheme="majorEastAsia" w:cstheme="majorBidi"/>
          <w:color w:val="0F4761" w:themeColor="accent1" w:themeShade="BF"/>
          <w:sz w:val="28"/>
          <w:szCs w:val="28"/>
        </w:rPr>
        <w:t xml:space="preserve"> </w:t>
      </w:r>
      <w:proofErr w:type="spellStart"/>
      <w:r w:rsidRPr="00714D70">
        <w:rPr>
          <w:rFonts w:eastAsiaTheme="majorEastAsia" w:cstheme="majorBidi"/>
          <w:color w:val="0F4761" w:themeColor="accent1" w:themeShade="BF"/>
          <w:sz w:val="28"/>
          <w:szCs w:val="28"/>
        </w:rPr>
        <w:t>ucho</w:t>
      </w:r>
      <w:proofErr w:type="spellEnd"/>
      <w:r w:rsidRPr="00714D70">
        <w:rPr>
          <w:rFonts w:eastAsiaTheme="majorEastAsia" w:cstheme="majorBidi"/>
          <w:color w:val="0F4761" w:themeColor="accent1" w:themeShade="BF"/>
          <w:sz w:val="28"/>
          <w:szCs w:val="28"/>
        </w:rPr>
        <w:t xml:space="preserve">” (Raz w </w:t>
      </w:r>
      <w:proofErr w:type="spellStart"/>
      <w:r w:rsidRPr="00714D70">
        <w:rPr>
          <w:rFonts w:eastAsiaTheme="majorEastAsia" w:cstheme="majorBidi"/>
          <w:color w:val="0F4761" w:themeColor="accent1" w:themeShade="BF"/>
          <w:sz w:val="28"/>
          <w:szCs w:val="28"/>
        </w:rPr>
        <w:t>tygodniu</w:t>
      </w:r>
      <w:proofErr w:type="spellEnd"/>
      <w:r w:rsidRPr="00714D70">
        <w:rPr>
          <w:rFonts w:eastAsiaTheme="majorEastAsia" w:cstheme="majorBidi"/>
          <w:color w:val="0F4761" w:themeColor="accent1" w:themeShade="BF"/>
          <w:sz w:val="28"/>
          <w:szCs w:val="28"/>
        </w:rPr>
        <w:t>)</w:t>
      </w:r>
    </w:p>
    <w:p w14:paraId="5E20363D" w14:textId="77777777" w:rsidR="00714D70" w:rsidRPr="00714D70" w:rsidRDefault="00714D70" w:rsidP="00714D70">
      <w:pPr>
        <w:pStyle w:val="z1qcye"/>
        <w:numPr>
          <w:ilvl w:val="0"/>
          <w:numId w:val="8"/>
        </w:numPr>
        <w:spacing w:before="0" w:beforeAutospacing="0" w:after="0" w:afterAutospacing="0" w:line="276" w:lineRule="auto"/>
        <w:rPr>
          <w:rFonts w:asciiTheme="minorHAnsi" w:hAnsiTheme="minorHAnsi" w:cs="Arial"/>
        </w:rPr>
      </w:pPr>
      <w:r w:rsidRPr="00714D70">
        <w:rPr>
          <w:rStyle w:val="Pogrubienie"/>
          <w:rFonts w:asciiTheme="minorHAnsi" w:hAnsiTheme="minorHAnsi" w:cs="Arial"/>
        </w:rPr>
        <w:t>Cel:</w:t>
      </w:r>
      <w:r w:rsidRPr="00714D70">
        <w:rPr>
          <w:rStyle w:val="inqyif"/>
          <w:rFonts w:asciiTheme="minorHAnsi" w:hAnsiTheme="minorHAnsi" w:cs="Arial"/>
        </w:rPr>
        <w:t xml:space="preserve"> Doświadczenie i podarowanie „współczującej obecności” w relacji, bez chęci naprawiania świata.</w:t>
      </w:r>
    </w:p>
    <w:p w14:paraId="14CDA884" w14:textId="33FEFDAF" w:rsidR="00714D70" w:rsidRPr="00714D70" w:rsidRDefault="00714D70" w:rsidP="00714D70">
      <w:pPr>
        <w:pStyle w:val="z1qcye"/>
        <w:numPr>
          <w:ilvl w:val="0"/>
          <w:numId w:val="8"/>
        </w:numPr>
        <w:spacing w:before="0" w:beforeAutospacing="0" w:after="0" w:afterAutospacing="0" w:line="276" w:lineRule="auto"/>
        <w:rPr>
          <w:rFonts w:asciiTheme="minorHAnsi" w:hAnsiTheme="minorHAnsi" w:cs="Arial"/>
        </w:rPr>
      </w:pPr>
      <w:r w:rsidRPr="00714D70">
        <w:rPr>
          <w:rStyle w:val="Pogrubienie"/>
          <w:rFonts w:asciiTheme="minorHAnsi" w:hAnsiTheme="minorHAnsi" w:cs="Arial"/>
        </w:rPr>
        <w:t>Instrukcja dla uczestnika:</w:t>
      </w:r>
      <w:r w:rsidRPr="00714D70">
        <w:rPr>
          <w:rFonts w:asciiTheme="minorHAnsi" w:hAnsiTheme="minorHAnsi" w:cs="Arial"/>
        </w:rPr>
        <w:br/>
      </w:r>
      <w:bookmarkEnd w:id="7"/>
      <w:r w:rsidRPr="00714D70">
        <w:rPr>
          <w:rStyle w:val="inqyif"/>
          <w:rFonts w:asciiTheme="minorHAnsi" w:hAnsiTheme="minorHAnsi" w:cs="Arial"/>
        </w:rPr>
        <w:t xml:space="preserve">Podczas najbliższej rozmowy z bliską osobą (partnerem, przyjacielem, dzieckiem), która dzieli się z Tobą jakimś problemem lub wyzwaniem, zastosuj </w:t>
      </w:r>
      <w:r w:rsidRPr="00714D70">
        <w:rPr>
          <w:rStyle w:val="Uwydatnienie"/>
          <w:rFonts w:asciiTheme="minorHAnsi" w:eastAsiaTheme="majorEastAsia" w:hAnsiTheme="minorHAnsi" w:cs="Arial"/>
        </w:rPr>
        <w:t>radykalną obecność</w:t>
      </w:r>
      <w:r w:rsidRPr="00714D70">
        <w:rPr>
          <w:rStyle w:val="inqyif"/>
          <w:rFonts w:asciiTheme="minorHAnsi" w:hAnsiTheme="minorHAnsi" w:cs="Arial"/>
        </w:rPr>
        <w:t>.</w:t>
      </w:r>
      <w:r w:rsidRPr="00714D70">
        <w:rPr>
          <w:rFonts w:asciiTheme="minorHAnsi" w:hAnsiTheme="minorHAnsi" w:cs="Arial"/>
        </w:rPr>
        <w:br/>
      </w:r>
      <w:r w:rsidRPr="00714D70">
        <w:rPr>
          <w:rStyle w:val="inqyif"/>
          <w:rFonts w:asciiTheme="minorHAnsi" w:hAnsiTheme="minorHAnsi" w:cs="Arial"/>
        </w:rPr>
        <w:t>Powstrzymaj się od dawania dobrych rad</w:t>
      </w:r>
      <w:r w:rsidR="00FD174A">
        <w:rPr>
          <w:rStyle w:val="inqyif"/>
          <w:rFonts w:asciiTheme="minorHAnsi" w:hAnsiTheme="minorHAnsi" w:cs="Arial"/>
        </w:rPr>
        <w:t xml:space="preserve"> czy pocieszania</w:t>
      </w:r>
      <w:r w:rsidRPr="00714D70">
        <w:rPr>
          <w:rStyle w:val="inqyif"/>
          <w:rFonts w:asciiTheme="minorHAnsi" w:hAnsiTheme="minorHAnsi" w:cs="Arial"/>
        </w:rPr>
        <w:t xml:space="preserve">. Nie mów: „Musisz zrobić to…”, „Na Twoim miejscu…”. Po prostu wysłuchaj. Przyjmij jej stan dokładnie takim, jaki jest. Możesz powiedzieć: </w:t>
      </w:r>
      <w:r w:rsidRPr="00714D70">
        <w:rPr>
          <w:rStyle w:val="Pogrubienie"/>
          <w:rFonts w:asciiTheme="minorHAnsi" w:hAnsiTheme="minorHAnsi" w:cs="Arial"/>
        </w:rPr>
        <w:t>„Słyszę Cię. Widzę, że to dla Ciebie trudne i jestem przy Tobie”</w:t>
      </w:r>
      <w:r w:rsidRPr="00714D70">
        <w:rPr>
          <w:rStyle w:val="inqyif"/>
          <w:rFonts w:asciiTheme="minorHAnsi" w:hAnsiTheme="minorHAnsi" w:cs="Arial"/>
        </w:rPr>
        <w:t>. Zauważ, jak ta zmiana wpływa na Waszą bliskość.</w:t>
      </w:r>
    </w:p>
    <w:p w14:paraId="7F5D7586" w14:textId="5F140632" w:rsidR="00714D70" w:rsidRPr="00714D70" w:rsidRDefault="00714D70" w:rsidP="00714D70">
      <w:pPr>
        <w:keepNext/>
        <w:keepLines/>
        <w:spacing w:before="160" w:after="80" w:line="276" w:lineRule="auto"/>
        <w:outlineLvl w:val="2"/>
        <w:rPr>
          <w:rFonts w:eastAsiaTheme="majorEastAsia" w:cstheme="majorBidi"/>
          <w:color w:val="0F4761" w:themeColor="accent1" w:themeShade="BF"/>
          <w:sz w:val="28"/>
          <w:szCs w:val="28"/>
        </w:rPr>
      </w:pPr>
      <w:proofErr w:type="spellStart"/>
      <w:r w:rsidRPr="00714D70">
        <w:rPr>
          <w:rFonts w:eastAsiaTheme="majorEastAsia" w:cstheme="majorBidi"/>
          <w:color w:val="0F4761" w:themeColor="accent1" w:themeShade="BF"/>
          <w:sz w:val="28"/>
          <w:szCs w:val="28"/>
        </w:rPr>
        <w:t>Zad</w:t>
      </w:r>
      <w:bookmarkStart w:id="8" w:name="_Hlk238391201"/>
      <w:r w:rsidRPr="00714D70">
        <w:rPr>
          <w:rFonts w:eastAsiaTheme="majorEastAsia" w:cstheme="majorBidi"/>
          <w:color w:val="0F4761" w:themeColor="accent1" w:themeShade="BF"/>
          <w:sz w:val="28"/>
          <w:szCs w:val="28"/>
        </w:rPr>
        <w:t>anie</w:t>
      </w:r>
      <w:proofErr w:type="spellEnd"/>
      <w:r w:rsidRPr="00714D70">
        <w:rPr>
          <w:rFonts w:eastAsiaTheme="majorEastAsia" w:cstheme="majorBidi"/>
          <w:color w:val="0F4761" w:themeColor="accent1" w:themeShade="BF"/>
          <w:sz w:val="28"/>
          <w:szCs w:val="28"/>
        </w:rPr>
        <w:t xml:space="preserve"> </w:t>
      </w:r>
      <w:r>
        <w:rPr>
          <w:rFonts w:eastAsiaTheme="majorEastAsia" w:cstheme="majorBidi"/>
          <w:color w:val="0F4761" w:themeColor="accent1" w:themeShade="BF"/>
          <w:sz w:val="28"/>
          <w:szCs w:val="28"/>
        </w:rPr>
        <w:t>3</w:t>
      </w:r>
      <w:r w:rsidRPr="00714D70">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Formlna</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mikropraktyka</w:t>
      </w:r>
      <w:proofErr w:type="spellEnd"/>
      <w:r w:rsidRPr="00714D70">
        <w:rPr>
          <w:rFonts w:eastAsiaTheme="majorEastAsia" w:cstheme="majorBidi"/>
          <w:color w:val="0F4761" w:themeColor="accent1" w:themeShade="BF"/>
          <w:sz w:val="28"/>
          <w:szCs w:val="28"/>
        </w:rPr>
        <w:t xml:space="preserve"> „</w:t>
      </w:r>
      <w:r>
        <w:rPr>
          <w:rFonts w:eastAsiaTheme="majorEastAsia" w:cstheme="majorBidi"/>
          <w:color w:val="0F4761" w:themeColor="accent1" w:themeShade="BF"/>
          <w:sz w:val="28"/>
          <w:szCs w:val="28"/>
        </w:rPr>
        <w:t xml:space="preserve">Pauza </w:t>
      </w:r>
      <w:proofErr w:type="spellStart"/>
      <w:r>
        <w:rPr>
          <w:rFonts w:eastAsiaTheme="majorEastAsia" w:cstheme="majorBidi"/>
          <w:color w:val="0F4761" w:themeColor="accent1" w:themeShade="BF"/>
          <w:sz w:val="28"/>
          <w:szCs w:val="28"/>
        </w:rPr>
        <w:t>na</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samowspółczucie</w:t>
      </w:r>
      <w:proofErr w:type="spellEnd"/>
      <w:r w:rsidRPr="00714D70">
        <w:rPr>
          <w:rFonts w:eastAsiaTheme="majorEastAsia" w:cstheme="majorBidi"/>
          <w:color w:val="0F4761" w:themeColor="accent1" w:themeShade="BF"/>
          <w:sz w:val="28"/>
          <w:szCs w:val="28"/>
        </w:rPr>
        <w:t>” (</w:t>
      </w:r>
      <w:r>
        <w:rPr>
          <w:rFonts w:eastAsiaTheme="majorEastAsia" w:cstheme="majorBidi"/>
          <w:color w:val="0F4761" w:themeColor="accent1" w:themeShade="BF"/>
          <w:sz w:val="28"/>
          <w:szCs w:val="28"/>
        </w:rPr>
        <w:t xml:space="preserve">W </w:t>
      </w:r>
      <w:proofErr w:type="spellStart"/>
      <w:r>
        <w:rPr>
          <w:rFonts w:eastAsiaTheme="majorEastAsia" w:cstheme="majorBidi"/>
          <w:color w:val="0F4761" w:themeColor="accent1" w:themeShade="BF"/>
          <w:sz w:val="28"/>
          <w:szCs w:val="28"/>
        </w:rPr>
        <w:t>trudnych</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momentach</w:t>
      </w:r>
      <w:proofErr w:type="spellEnd"/>
      <w:r w:rsidRPr="00714D70">
        <w:rPr>
          <w:rFonts w:eastAsiaTheme="majorEastAsia" w:cstheme="majorBidi"/>
          <w:color w:val="0F4761" w:themeColor="accent1" w:themeShade="BF"/>
          <w:sz w:val="28"/>
          <w:szCs w:val="28"/>
        </w:rPr>
        <w:t>)</w:t>
      </w:r>
      <w:bookmarkEnd w:id="8"/>
    </w:p>
    <w:p w14:paraId="3089A034" w14:textId="77777777" w:rsidR="00714D70" w:rsidRPr="00714D70" w:rsidRDefault="00714D70" w:rsidP="005965E0">
      <w:pPr>
        <w:numPr>
          <w:ilvl w:val="0"/>
          <w:numId w:val="9"/>
        </w:numPr>
        <w:spacing w:after="0" w:line="276" w:lineRule="auto"/>
        <w:rPr>
          <w:rFonts w:eastAsia="Times New Roman" w:cs="Arial"/>
          <w:lang w:val="pl-PL" w:eastAsia="pl-PL"/>
        </w:rPr>
      </w:pPr>
      <w:r w:rsidRPr="00714D70">
        <w:rPr>
          <w:rFonts w:eastAsia="Times New Roman" w:cs="Arial"/>
          <w:b/>
          <w:bCs/>
          <w:lang w:val="pl-PL" w:eastAsia="pl-PL"/>
        </w:rPr>
        <w:t>Cel:</w:t>
      </w:r>
      <w:r w:rsidRPr="00714D70">
        <w:rPr>
          <w:rFonts w:eastAsia="Times New Roman" w:cs="Arial"/>
          <w:lang w:val="pl-PL" w:eastAsia="pl-PL"/>
        </w:rPr>
        <w:t xml:space="preserve"> Natychmiastowe ukojenie wewnętrznego krytyka, gdy popełniamy błąd.</w:t>
      </w:r>
    </w:p>
    <w:p w14:paraId="2AD3BC30" w14:textId="5F18C04D" w:rsidR="00714D70" w:rsidRPr="00714D70" w:rsidRDefault="00714D70" w:rsidP="005965E0">
      <w:pPr>
        <w:numPr>
          <w:ilvl w:val="0"/>
          <w:numId w:val="9"/>
        </w:numPr>
        <w:spacing w:after="0" w:line="276" w:lineRule="auto"/>
        <w:rPr>
          <w:rFonts w:eastAsia="Times New Roman" w:cs="Arial"/>
          <w:lang w:val="pl-PL" w:eastAsia="pl-PL"/>
        </w:rPr>
      </w:pPr>
      <w:r w:rsidRPr="00714D70">
        <w:rPr>
          <w:rFonts w:eastAsia="Times New Roman" w:cs="Arial"/>
          <w:b/>
          <w:bCs/>
          <w:lang w:val="pl-PL" w:eastAsia="pl-PL"/>
        </w:rPr>
        <w:t>Instrukcja dla uczestnika:</w:t>
      </w:r>
      <w:r w:rsidRPr="00714D70">
        <w:rPr>
          <w:rFonts w:eastAsia="Times New Roman" w:cs="Arial"/>
          <w:lang w:val="pl-PL" w:eastAsia="pl-PL"/>
        </w:rPr>
        <w:br/>
        <w:t xml:space="preserve">Gdy w tym tygodniu coś Ci się nie uda, zapomnisz o czymś lub poczujesz, że nie spełniasz własnych oczekiwań – zatrzymaj się na jedną minutę. Połóż rękę na sercu lub na brzuchu (to fizyczny gest wsparcia) i powiedz sobie w myślach </w:t>
      </w:r>
      <w:r w:rsidR="006073EE">
        <w:rPr>
          <w:rFonts w:eastAsia="Times New Roman" w:cs="Arial"/>
          <w:lang w:val="pl-PL" w:eastAsia="pl-PL"/>
        </w:rPr>
        <w:t>cztery</w:t>
      </w:r>
      <w:r w:rsidRPr="00714D70">
        <w:rPr>
          <w:rFonts w:eastAsia="Times New Roman" w:cs="Arial"/>
          <w:lang w:val="pl-PL" w:eastAsia="pl-PL"/>
        </w:rPr>
        <w:t xml:space="preserve"> rzeczy:</w:t>
      </w:r>
    </w:p>
    <w:p w14:paraId="17E75A5A" w14:textId="77777777" w:rsidR="00714D70" w:rsidRPr="00714D70" w:rsidRDefault="00714D70" w:rsidP="005965E0">
      <w:pPr>
        <w:numPr>
          <w:ilvl w:val="1"/>
          <w:numId w:val="9"/>
        </w:numPr>
        <w:spacing w:after="0" w:line="276" w:lineRule="auto"/>
        <w:rPr>
          <w:rFonts w:eastAsia="Times New Roman" w:cs="Arial"/>
          <w:lang w:val="pl-PL" w:eastAsia="pl-PL"/>
        </w:rPr>
      </w:pPr>
      <w:r w:rsidRPr="00714D70">
        <w:rPr>
          <w:rFonts w:eastAsia="Times New Roman" w:cs="Arial"/>
          <w:i/>
          <w:iCs/>
          <w:lang w:val="pl-PL" w:eastAsia="pl-PL"/>
        </w:rPr>
        <w:t>To jest moment trudności/cierpienia.</w:t>
      </w:r>
      <w:r w:rsidRPr="00714D70">
        <w:rPr>
          <w:rFonts w:eastAsia="Times New Roman" w:cs="Arial"/>
          <w:lang w:val="pl-PL" w:eastAsia="pl-PL"/>
        </w:rPr>
        <w:t xml:space="preserve"> (Uznanie faktu – Akceptacja).</w:t>
      </w:r>
    </w:p>
    <w:p w14:paraId="2181EB2A" w14:textId="534770B1" w:rsidR="00714D70" w:rsidRPr="00714D70" w:rsidRDefault="00714D70" w:rsidP="005965E0">
      <w:pPr>
        <w:numPr>
          <w:ilvl w:val="1"/>
          <w:numId w:val="9"/>
        </w:numPr>
        <w:spacing w:after="0" w:line="276" w:lineRule="auto"/>
        <w:rPr>
          <w:rFonts w:eastAsia="Times New Roman" w:cs="Arial"/>
          <w:lang w:val="pl-PL" w:eastAsia="pl-PL"/>
        </w:rPr>
      </w:pPr>
      <w:r w:rsidRPr="00714D70">
        <w:rPr>
          <w:rFonts w:eastAsia="Times New Roman" w:cs="Arial"/>
          <w:i/>
          <w:iCs/>
          <w:lang w:val="pl-PL" w:eastAsia="pl-PL"/>
        </w:rPr>
        <w:t>Trudności są częścią ludzkiego życia, każdy przez to przechodzi.</w:t>
      </w:r>
      <w:r w:rsidRPr="00714D70">
        <w:rPr>
          <w:rFonts w:eastAsia="Times New Roman" w:cs="Arial"/>
          <w:lang w:val="pl-PL" w:eastAsia="pl-PL"/>
        </w:rPr>
        <w:t xml:space="preserve"> (Wspólna ludzka kondycja</w:t>
      </w:r>
      <w:r w:rsidR="006073EE">
        <w:rPr>
          <w:rFonts w:eastAsia="Times New Roman" w:cs="Arial"/>
          <w:lang w:val="pl-PL" w:eastAsia="pl-PL"/>
        </w:rPr>
        <w:t xml:space="preserve"> – Godność</w:t>
      </w:r>
      <w:r w:rsidRPr="00714D70">
        <w:rPr>
          <w:rFonts w:eastAsia="Times New Roman" w:cs="Arial"/>
          <w:lang w:val="pl-PL" w:eastAsia="pl-PL"/>
        </w:rPr>
        <w:t>).</w:t>
      </w:r>
    </w:p>
    <w:p w14:paraId="42924C9B" w14:textId="77777777" w:rsidR="006073EE" w:rsidRDefault="00714D70" w:rsidP="005965E0">
      <w:pPr>
        <w:numPr>
          <w:ilvl w:val="1"/>
          <w:numId w:val="9"/>
        </w:numPr>
        <w:spacing w:after="0" w:line="276" w:lineRule="auto"/>
        <w:rPr>
          <w:rFonts w:eastAsia="Times New Roman" w:cs="Arial"/>
          <w:lang w:val="pl-PL" w:eastAsia="pl-PL"/>
        </w:rPr>
      </w:pPr>
      <w:r w:rsidRPr="00714D70">
        <w:rPr>
          <w:rFonts w:eastAsia="Times New Roman" w:cs="Arial"/>
          <w:i/>
          <w:iCs/>
          <w:lang w:val="pl-PL" w:eastAsia="pl-PL"/>
        </w:rPr>
        <w:t>Mogę być teraz dla siebie życzliwy.</w:t>
      </w:r>
      <w:r w:rsidRPr="00714D70">
        <w:rPr>
          <w:rFonts w:eastAsia="Times New Roman" w:cs="Arial"/>
          <w:lang w:val="pl-PL" w:eastAsia="pl-PL"/>
        </w:rPr>
        <w:t xml:space="preserve"> (</w:t>
      </w:r>
      <w:proofErr w:type="spellStart"/>
      <w:r w:rsidRPr="00714D70">
        <w:rPr>
          <w:rFonts w:eastAsia="Times New Roman" w:cs="Arial"/>
          <w:lang w:val="pl-PL" w:eastAsia="pl-PL"/>
        </w:rPr>
        <w:t>Samowspółczucie</w:t>
      </w:r>
      <w:proofErr w:type="spellEnd"/>
      <w:r w:rsidRPr="00714D70">
        <w:rPr>
          <w:rFonts w:eastAsia="Times New Roman" w:cs="Arial"/>
          <w:lang w:val="pl-PL" w:eastAsia="pl-PL"/>
        </w:rPr>
        <w:t>).</w:t>
      </w:r>
    </w:p>
    <w:p w14:paraId="4B1CEAA0" w14:textId="7E7A3C72" w:rsidR="006073EE" w:rsidRDefault="006073EE" w:rsidP="00437401">
      <w:pPr>
        <w:numPr>
          <w:ilvl w:val="1"/>
          <w:numId w:val="9"/>
        </w:numPr>
        <w:spacing w:line="276" w:lineRule="auto"/>
        <w:rPr>
          <w:rFonts w:eastAsia="Times New Roman" w:cs="Arial"/>
          <w:lang w:val="pl-PL" w:eastAsia="pl-PL"/>
        </w:rPr>
      </w:pPr>
      <w:r w:rsidRPr="006073EE">
        <w:rPr>
          <w:rFonts w:eastAsia="Times New Roman" w:cs="Arial"/>
          <w:i/>
          <w:iCs/>
          <w:lang w:val="pl-PL" w:eastAsia="pl-PL"/>
        </w:rPr>
        <w:t>Jest jak jest</w:t>
      </w:r>
      <w:r w:rsidRPr="006073EE">
        <w:rPr>
          <w:rFonts w:eastAsia="Times New Roman" w:cs="Arial"/>
          <w:lang w:val="pl-PL" w:eastAsia="pl-PL"/>
        </w:rPr>
        <w:t>. (Odpuszczenie)</w:t>
      </w:r>
      <w:r>
        <w:rPr>
          <w:rFonts w:eastAsia="Times New Roman" w:cs="Arial"/>
          <w:lang w:val="pl-PL" w:eastAsia="pl-PL"/>
        </w:rPr>
        <w:t>.</w:t>
      </w:r>
    </w:p>
    <w:p w14:paraId="635A6936" w14:textId="0926C2FA" w:rsidR="00437401" w:rsidRPr="006073EE" w:rsidRDefault="00437401" w:rsidP="00437401">
      <w:pPr>
        <w:spacing w:after="0" w:line="276" w:lineRule="auto"/>
        <w:rPr>
          <w:rFonts w:eastAsia="Times New Roman" w:cs="Arial"/>
          <w:lang w:val="pl-PL" w:eastAsia="pl-PL"/>
        </w:rPr>
      </w:pPr>
      <w:proofErr w:type="spellStart"/>
      <w:r>
        <w:rPr>
          <w:rFonts w:eastAsiaTheme="majorEastAsia" w:cstheme="majorBidi"/>
          <w:color w:val="0F4761" w:themeColor="accent1" w:themeShade="BF"/>
          <w:sz w:val="28"/>
          <w:szCs w:val="28"/>
        </w:rPr>
        <w:t>Zad</w:t>
      </w:r>
      <w:r w:rsidRPr="00714D70">
        <w:rPr>
          <w:rFonts w:eastAsiaTheme="majorEastAsia" w:cstheme="majorBidi"/>
          <w:color w:val="0F4761" w:themeColor="accent1" w:themeShade="BF"/>
          <w:sz w:val="28"/>
          <w:szCs w:val="28"/>
        </w:rPr>
        <w:t>anie</w:t>
      </w:r>
      <w:proofErr w:type="spellEnd"/>
      <w:r w:rsidRPr="00714D70">
        <w:rPr>
          <w:rFonts w:eastAsiaTheme="majorEastAsia" w:cstheme="majorBidi"/>
          <w:color w:val="0F4761" w:themeColor="accent1" w:themeShade="BF"/>
          <w:sz w:val="28"/>
          <w:szCs w:val="28"/>
        </w:rPr>
        <w:t xml:space="preserve"> </w:t>
      </w:r>
      <w:r>
        <w:rPr>
          <w:rFonts w:eastAsiaTheme="majorEastAsia" w:cstheme="majorBidi"/>
          <w:color w:val="0F4761" w:themeColor="accent1" w:themeShade="BF"/>
          <w:sz w:val="28"/>
          <w:szCs w:val="28"/>
        </w:rPr>
        <w:t>4</w:t>
      </w:r>
      <w:r w:rsidRPr="00714D70">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Formlna</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praktyka</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Pozwól</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oddechowi</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być</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taki</w:t>
      </w:r>
      <w:proofErr w:type="spellEnd"/>
      <w:r>
        <w:rPr>
          <w:rFonts w:eastAsiaTheme="majorEastAsia" w:cstheme="majorBidi"/>
          <w:color w:val="0F4761" w:themeColor="accent1" w:themeShade="BF"/>
          <w:sz w:val="28"/>
          <w:szCs w:val="28"/>
        </w:rPr>
        <w:t xml:space="preserve"> </w:t>
      </w:r>
      <w:proofErr w:type="spellStart"/>
      <w:r>
        <w:rPr>
          <w:rFonts w:eastAsiaTheme="majorEastAsia" w:cstheme="majorBidi"/>
          <w:color w:val="0F4761" w:themeColor="accent1" w:themeShade="BF"/>
          <w:sz w:val="28"/>
          <w:szCs w:val="28"/>
        </w:rPr>
        <w:t>jaki</w:t>
      </w:r>
      <w:proofErr w:type="spellEnd"/>
      <w:r>
        <w:rPr>
          <w:rFonts w:eastAsiaTheme="majorEastAsia" w:cstheme="majorBidi"/>
          <w:color w:val="0F4761" w:themeColor="accent1" w:themeShade="BF"/>
          <w:sz w:val="28"/>
          <w:szCs w:val="28"/>
        </w:rPr>
        <w:t xml:space="preserve"> jest” (5 min. </w:t>
      </w:r>
      <w:proofErr w:type="spellStart"/>
      <w:r>
        <w:rPr>
          <w:rFonts w:eastAsiaTheme="majorEastAsia" w:cstheme="majorBidi"/>
          <w:color w:val="0F4761" w:themeColor="accent1" w:themeShade="BF"/>
          <w:sz w:val="28"/>
          <w:szCs w:val="28"/>
        </w:rPr>
        <w:t>codziennie</w:t>
      </w:r>
      <w:proofErr w:type="spellEnd"/>
      <w:r>
        <w:rPr>
          <w:rFonts w:eastAsiaTheme="majorEastAsia" w:cstheme="majorBidi"/>
          <w:color w:val="0F4761" w:themeColor="accent1" w:themeShade="BF"/>
          <w:sz w:val="28"/>
          <w:szCs w:val="28"/>
        </w:rPr>
        <w:t>). “</w:t>
      </w:r>
      <w:proofErr w:type="spellStart"/>
      <w:r>
        <w:rPr>
          <w:rFonts w:eastAsiaTheme="majorEastAsia" w:cstheme="majorBidi"/>
          <w:color w:val="0F4761" w:themeColor="accent1" w:themeShade="BF"/>
          <w:sz w:val="28"/>
          <w:szCs w:val="28"/>
        </w:rPr>
        <w:t>Spotkanie</w:t>
      </w:r>
      <w:proofErr w:type="spellEnd"/>
      <w:r>
        <w:rPr>
          <w:rFonts w:eastAsiaTheme="majorEastAsia" w:cstheme="majorBidi"/>
          <w:color w:val="0F4761" w:themeColor="accent1" w:themeShade="BF"/>
          <w:sz w:val="28"/>
          <w:szCs w:val="28"/>
        </w:rPr>
        <w:t xml:space="preserve"> z </w:t>
      </w:r>
      <w:proofErr w:type="spellStart"/>
      <w:r>
        <w:rPr>
          <w:rFonts w:eastAsiaTheme="majorEastAsia" w:cstheme="majorBidi"/>
          <w:color w:val="0F4761" w:themeColor="accent1" w:themeShade="BF"/>
          <w:sz w:val="28"/>
          <w:szCs w:val="28"/>
        </w:rPr>
        <w:t>uważnością</w:t>
      </w:r>
      <w:proofErr w:type="spellEnd"/>
      <w:r>
        <w:rPr>
          <w:rFonts w:eastAsiaTheme="majorEastAsia" w:cstheme="majorBidi"/>
          <w:color w:val="0F4761" w:themeColor="accent1" w:themeShade="BF"/>
          <w:sz w:val="28"/>
          <w:szCs w:val="28"/>
        </w:rPr>
        <w:t xml:space="preserve"> (18 min. 2 </w:t>
      </w:r>
      <w:proofErr w:type="spellStart"/>
      <w:r>
        <w:rPr>
          <w:rFonts w:eastAsiaTheme="majorEastAsia" w:cstheme="majorBidi"/>
          <w:color w:val="0F4761" w:themeColor="accent1" w:themeShade="BF"/>
          <w:sz w:val="28"/>
          <w:szCs w:val="28"/>
        </w:rPr>
        <w:t>razy</w:t>
      </w:r>
      <w:proofErr w:type="spellEnd"/>
      <w:r>
        <w:rPr>
          <w:rFonts w:eastAsiaTheme="majorEastAsia" w:cstheme="majorBidi"/>
          <w:color w:val="0F4761" w:themeColor="accent1" w:themeShade="BF"/>
          <w:sz w:val="28"/>
          <w:szCs w:val="28"/>
        </w:rPr>
        <w:t xml:space="preserve"> w </w:t>
      </w:r>
      <w:proofErr w:type="spellStart"/>
      <w:r>
        <w:rPr>
          <w:rFonts w:eastAsiaTheme="majorEastAsia" w:cstheme="majorBidi"/>
          <w:color w:val="0F4761" w:themeColor="accent1" w:themeShade="BF"/>
          <w:sz w:val="28"/>
          <w:szCs w:val="28"/>
        </w:rPr>
        <w:t>tygodniu</w:t>
      </w:r>
      <w:proofErr w:type="spellEnd"/>
      <w:r>
        <w:rPr>
          <w:rFonts w:eastAsiaTheme="majorEastAsia" w:cstheme="majorBidi"/>
          <w:color w:val="0F4761" w:themeColor="accent1" w:themeShade="BF"/>
          <w:sz w:val="28"/>
          <w:szCs w:val="28"/>
        </w:rPr>
        <w:t>)</w:t>
      </w:r>
    </w:p>
    <w:p w14:paraId="77198B40" w14:textId="2F12B7EE" w:rsidR="006073EE" w:rsidRPr="00437401" w:rsidRDefault="00000000" w:rsidP="00437401">
      <w:pPr>
        <w:spacing w:after="0" w:line="276" w:lineRule="auto"/>
        <w:ind w:left="1080"/>
        <w:rPr>
          <w:rFonts w:eastAsia="Times New Roman" w:cs="Arial"/>
          <w:lang w:val="pl-PL" w:eastAsia="pl-PL"/>
        </w:rPr>
      </w:pPr>
      <w:r>
        <w:rPr>
          <w:rFonts w:eastAsia="Times New Roman" w:cs="Times New Roman"/>
          <w:lang w:val="pl-PL" w:eastAsia="pl-PL"/>
        </w:rPr>
        <w:pict w14:anchorId="73697A66">
          <v:rect id="_x0000_i1029" style="width:0;height:1.5pt" o:hralign="center" o:hrstd="t" o:hr="t" fillcolor="#a0a0a0" stroked="f"/>
        </w:pict>
      </w:r>
    </w:p>
    <w:p w14:paraId="4083A396" w14:textId="2566E2DA" w:rsidR="005965E0" w:rsidRPr="00714D70" w:rsidRDefault="005965E0" w:rsidP="005965E0">
      <w:pPr>
        <w:keepNext/>
        <w:keepLines/>
        <w:spacing w:before="160" w:after="80"/>
        <w:outlineLvl w:val="1"/>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lastRenderedPageBreak/>
        <w:t>ZAPISKI W DZIENNICZKU UWAŻNOŚCI (</w:t>
      </w:r>
      <w:proofErr w:type="spellStart"/>
      <w:r>
        <w:rPr>
          <w:rFonts w:asciiTheme="majorHAnsi" w:eastAsiaTheme="majorEastAsia" w:hAnsiTheme="majorHAnsi" w:cstheme="majorBidi"/>
          <w:color w:val="0F4761" w:themeColor="accent1" w:themeShade="BF"/>
          <w:sz w:val="32"/>
          <w:szCs w:val="32"/>
        </w:rPr>
        <w:t>Refleksje</w:t>
      </w:r>
      <w:proofErr w:type="spellEnd"/>
      <w:r>
        <w:rPr>
          <w:rFonts w:asciiTheme="majorHAnsi" w:eastAsiaTheme="majorEastAsia" w:hAnsiTheme="majorHAnsi" w:cstheme="majorBidi"/>
          <w:color w:val="0F4761" w:themeColor="accent1" w:themeShade="BF"/>
          <w:sz w:val="32"/>
          <w:szCs w:val="32"/>
        </w:rPr>
        <w:t xml:space="preserve"> </w:t>
      </w:r>
      <w:proofErr w:type="spellStart"/>
      <w:r>
        <w:rPr>
          <w:rFonts w:asciiTheme="majorHAnsi" w:eastAsiaTheme="majorEastAsia" w:hAnsiTheme="majorHAnsi" w:cstheme="majorBidi"/>
          <w:color w:val="0F4761" w:themeColor="accent1" w:themeShade="BF"/>
          <w:sz w:val="32"/>
          <w:szCs w:val="32"/>
        </w:rPr>
        <w:t>na</w:t>
      </w:r>
      <w:proofErr w:type="spellEnd"/>
      <w:r>
        <w:rPr>
          <w:rFonts w:asciiTheme="majorHAnsi" w:eastAsiaTheme="majorEastAsia" w:hAnsiTheme="majorHAnsi" w:cstheme="majorBidi"/>
          <w:color w:val="0F4761" w:themeColor="accent1" w:themeShade="BF"/>
          <w:sz w:val="32"/>
          <w:szCs w:val="32"/>
        </w:rPr>
        <w:t xml:space="preserve"> </w:t>
      </w:r>
      <w:proofErr w:type="spellStart"/>
      <w:r>
        <w:rPr>
          <w:rFonts w:asciiTheme="majorHAnsi" w:eastAsiaTheme="majorEastAsia" w:hAnsiTheme="majorHAnsi" w:cstheme="majorBidi"/>
          <w:color w:val="0F4761" w:themeColor="accent1" w:themeShade="BF"/>
          <w:sz w:val="32"/>
          <w:szCs w:val="32"/>
        </w:rPr>
        <w:t>koniec</w:t>
      </w:r>
      <w:proofErr w:type="spellEnd"/>
      <w:r>
        <w:rPr>
          <w:rFonts w:asciiTheme="majorHAnsi" w:eastAsiaTheme="majorEastAsia" w:hAnsiTheme="majorHAnsi" w:cstheme="majorBidi"/>
          <w:color w:val="0F4761" w:themeColor="accent1" w:themeShade="BF"/>
          <w:sz w:val="32"/>
          <w:szCs w:val="32"/>
        </w:rPr>
        <w:t xml:space="preserve"> </w:t>
      </w:r>
      <w:proofErr w:type="spellStart"/>
      <w:r>
        <w:rPr>
          <w:rFonts w:asciiTheme="majorHAnsi" w:eastAsiaTheme="majorEastAsia" w:hAnsiTheme="majorHAnsi" w:cstheme="majorBidi"/>
          <w:color w:val="0F4761" w:themeColor="accent1" w:themeShade="BF"/>
          <w:sz w:val="32"/>
          <w:szCs w:val="32"/>
        </w:rPr>
        <w:t>tygodnia</w:t>
      </w:r>
      <w:proofErr w:type="spellEnd"/>
      <w:r>
        <w:rPr>
          <w:rFonts w:asciiTheme="majorHAnsi" w:eastAsiaTheme="majorEastAsia" w:hAnsiTheme="majorHAnsi" w:cstheme="majorBidi"/>
          <w:color w:val="0F4761" w:themeColor="accent1" w:themeShade="BF"/>
          <w:sz w:val="32"/>
          <w:szCs w:val="32"/>
        </w:rPr>
        <w:t>)</w:t>
      </w:r>
    </w:p>
    <w:p w14:paraId="0BEB53E3" w14:textId="77777777" w:rsidR="005965E0" w:rsidRDefault="005965E0" w:rsidP="00714D70">
      <w:pPr>
        <w:pStyle w:val="z1qcye"/>
        <w:spacing w:before="0" w:beforeAutospacing="0" w:after="0" w:afterAutospacing="0" w:line="276" w:lineRule="auto"/>
        <w:rPr>
          <w:rFonts w:cs="Arial"/>
        </w:rPr>
      </w:pPr>
    </w:p>
    <w:p w14:paraId="585280CA" w14:textId="6F8A7E69" w:rsidR="005965E0" w:rsidRPr="005965E0" w:rsidRDefault="005965E0" w:rsidP="00800A47">
      <w:pPr>
        <w:spacing w:after="0" w:line="276" w:lineRule="auto"/>
        <w:rPr>
          <w:rFonts w:eastAsia="Times New Roman" w:cs="Arial"/>
          <w:lang w:val="pl-PL" w:eastAsia="pl-PL"/>
        </w:rPr>
      </w:pPr>
      <w:r>
        <w:rPr>
          <w:rFonts w:eastAsia="Times New Roman" w:cs="Arial"/>
          <w:lang w:val="pl-PL" w:eastAsia="pl-PL"/>
        </w:rPr>
        <w:t>A teraz,</w:t>
      </w:r>
      <w:r w:rsidRPr="005965E0">
        <w:rPr>
          <w:rFonts w:eastAsia="Times New Roman" w:cs="Arial"/>
          <w:lang w:val="pl-PL" w:eastAsia="pl-PL"/>
        </w:rPr>
        <w:t xml:space="preserve"> pod koniec 11. tygodnia usi</w:t>
      </w:r>
      <w:r w:rsidR="006073EE">
        <w:rPr>
          <w:rFonts w:eastAsia="Times New Roman" w:cs="Arial"/>
          <w:lang w:val="pl-PL" w:eastAsia="pl-PL"/>
        </w:rPr>
        <w:t>ą</w:t>
      </w:r>
      <w:r>
        <w:rPr>
          <w:rFonts w:eastAsia="Times New Roman" w:cs="Arial"/>
          <w:lang w:val="pl-PL" w:eastAsia="pl-PL"/>
        </w:rPr>
        <w:t>dź</w:t>
      </w:r>
      <w:r w:rsidRPr="005965E0">
        <w:rPr>
          <w:rFonts w:eastAsia="Times New Roman" w:cs="Arial"/>
          <w:lang w:val="pl-PL" w:eastAsia="pl-PL"/>
        </w:rPr>
        <w:t xml:space="preserve"> z notesem i odpowiedz sobie na 3 pytania:</w:t>
      </w:r>
    </w:p>
    <w:p w14:paraId="7023A5D0" w14:textId="77777777" w:rsidR="005965E0" w:rsidRPr="005965E0" w:rsidRDefault="005965E0" w:rsidP="00800A47">
      <w:pPr>
        <w:numPr>
          <w:ilvl w:val="0"/>
          <w:numId w:val="10"/>
        </w:numPr>
        <w:spacing w:after="0" w:line="276" w:lineRule="auto"/>
        <w:rPr>
          <w:rFonts w:eastAsia="Times New Roman" w:cs="Arial"/>
          <w:lang w:val="pl-PL" w:eastAsia="pl-PL"/>
        </w:rPr>
      </w:pPr>
      <w:r w:rsidRPr="005965E0">
        <w:rPr>
          <w:rFonts w:eastAsia="Times New Roman" w:cs="Arial"/>
          <w:lang w:val="pl-PL" w:eastAsia="pl-PL"/>
        </w:rPr>
        <w:t xml:space="preserve">W jakiej sytuacji w tym tygodniu najtrudniej było mi powiedzieć: </w:t>
      </w:r>
      <w:r w:rsidRPr="005965E0">
        <w:rPr>
          <w:rFonts w:eastAsia="Times New Roman" w:cs="Arial"/>
          <w:i/>
          <w:iCs/>
          <w:lang w:val="pl-PL" w:eastAsia="pl-PL"/>
        </w:rPr>
        <w:t>„Tak właśnie teraz jest”</w:t>
      </w:r>
      <w:r w:rsidRPr="005965E0">
        <w:rPr>
          <w:rFonts w:eastAsia="Times New Roman" w:cs="Arial"/>
          <w:lang w:val="pl-PL" w:eastAsia="pl-PL"/>
        </w:rPr>
        <w:t>? Gdzie poczułem największy opór?</w:t>
      </w:r>
    </w:p>
    <w:p w14:paraId="229D1400" w14:textId="77777777" w:rsidR="005965E0" w:rsidRPr="005965E0" w:rsidRDefault="005965E0" w:rsidP="00800A47">
      <w:pPr>
        <w:numPr>
          <w:ilvl w:val="0"/>
          <w:numId w:val="10"/>
        </w:numPr>
        <w:spacing w:after="0" w:line="276" w:lineRule="auto"/>
        <w:rPr>
          <w:rFonts w:eastAsia="Times New Roman" w:cs="Arial"/>
          <w:lang w:val="pl-PL" w:eastAsia="pl-PL"/>
        </w:rPr>
      </w:pPr>
      <w:r w:rsidRPr="005965E0">
        <w:rPr>
          <w:rFonts w:eastAsia="Times New Roman" w:cs="Arial"/>
          <w:lang w:val="pl-PL" w:eastAsia="pl-PL"/>
        </w:rPr>
        <w:t>Kiedy udało mi się podarować sobie odrobinę łagodności zamiast surowej oceny? Jak zareagowało na to moje ciało?</w:t>
      </w:r>
    </w:p>
    <w:p w14:paraId="7F150C27" w14:textId="77777777" w:rsidR="005965E0" w:rsidRPr="005965E0" w:rsidRDefault="005965E0" w:rsidP="00800A47">
      <w:pPr>
        <w:numPr>
          <w:ilvl w:val="0"/>
          <w:numId w:val="10"/>
        </w:numPr>
        <w:spacing w:after="0" w:line="276" w:lineRule="auto"/>
        <w:rPr>
          <w:rFonts w:eastAsia="Times New Roman" w:cs="Arial"/>
          <w:lang w:val="pl-PL" w:eastAsia="pl-PL"/>
        </w:rPr>
      </w:pPr>
      <w:r w:rsidRPr="005965E0">
        <w:rPr>
          <w:rFonts w:eastAsia="Times New Roman" w:cs="Arial"/>
          <w:lang w:val="pl-PL" w:eastAsia="pl-PL"/>
        </w:rPr>
        <w:t>Jakie to uczucie pamiętać, że nie muszę wszystkiego przechodzić sam i mogę przyjąć obecność innych ludzi?</w:t>
      </w:r>
    </w:p>
    <w:p w14:paraId="6580314C" w14:textId="77777777" w:rsidR="005965E0" w:rsidRPr="005965E0" w:rsidRDefault="00000000" w:rsidP="00800A47">
      <w:pPr>
        <w:spacing w:before="480" w:after="480" w:line="276" w:lineRule="auto"/>
        <w:rPr>
          <w:rFonts w:ascii="Arial" w:eastAsia="Times New Roman" w:hAnsi="Arial" w:cs="Arial"/>
          <w:sz w:val="21"/>
          <w:szCs w:val="21"/>
          <w:lang w:val="pl-PL" w:eastAsia="pl-PL"/>
        </w:rPr>
      </w:pPr>
      <w:r>
        <w:rPr>
          <w:rFonts w:eastAsia="Times New Roman" w:cs="Times New Roman"/>
          <w:lang w:val="pl-PL" w:eastAsia="pl-PL"/>
        </w:rPr>
        <w:pict w14:anchorId="58A1F575">
          <v:rect id="_x0000_i1030" style="width:0;height:1.5pt" o:hralign="center" o:hrstd="t" o:hr="t" fillcolor="#a0a0a0" stroked="f"/>
        </w:pict>
      </w:r>
    </w:p>
    <w:p w14:paraId="54E6F546" w14:textId="39083BCF" w:rsidR="00C21C26" w:rsidRPr="00714D70" w:rsidRDefault="00714D70" w:rsidP="00714D70">
      <w:pPr>
        <w:pStyle w:val="z1qcye"/>
        <w:spacing w:before="0" w:beforeAutospacing="0" w:after="0" w:afterAutospacing="0" w:line="276" w:lineRule="auto"/>
        <w:rPr>
          <w:rFonts w:asciiTheme="minorHAnsi" w:hAnsiTheme="minorHAnsi" w:cs="Arial"/>
        </w:rPr>
      </w:pPr>
      <w:r w:rsidRPr="00714D70">
        <w:rPr>
          <w:rFonts w:cs="Arial"/>
        </w:rPr>
        <w:br/>
      </w:r>
    </w:p>
    <w:sectPr w:rsidR="00C21C26" w:rsidRPr="00714D70">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42085D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4F29A5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96F1FD4"/>
    <w:multiLevelType w:val="multilevel"/>
    <w:tmpl w:val="A06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F4D4F"/>
    <w:multiLevelType w:val="multilevel"/>
    <w:tmpl w:val="4BDA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C5F73"/>
    <w:multiLevelType w:val="multilevel"/>
    <w:tmpl w:val="EEEE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014A99"/>
    <w:multiLevelType w:val="multilevel"/>
    <w:tmpl w:val="1DEE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442B02"/>
    <w:multiLevelType w:val="multilevel"/>
    <w:tmpl w:val="40CA1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4B5197"/>
    <w:multiLevelType w:val="multilevel"/>
    <w:tmpl w:val="C77421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3C70D2"/>
    <w:multiLevelType w:val="multilevel"/>
    <w:tmpl w:val="E968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E703E5"/>
    <w:multiLevelType w:val="multilevel"/>
    <w:tmpl w:val="1E7A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9670592">
    <w:abstractNumId w:val="0"/>
  </w:num>
  <w:num w:numId="2" w16cid:durableId="271978922">
    <w:abstractNumId w:val="1"/>
  </w:num>
  <w:num w:numId="3" w16cid:durableId="1893693513">
    <w:abstractNumId w:val="9"/>
  </w:num>
  <w:num w:numId="4" w16cid:durableId="959917564">
    <w:abstractNumId w:val="4"/>
  </w:num>
  <w:num w:numId="5" w16cid:durableId="875895558">
    <w:abstractNumId w:val="5"/>
  </w:num>
  <w:num w:numId="6" w16cid:durableId="1866628968">
    <w:abstractNumId w:val="8"/>
  </w:num>
  <w:num w:numId="7" w16cid:durableId="1170564225">
    <w:abstractNumId w:val="3"/>
  </w:num>
  <w:num w:numId="8" w16cid:durableId="2058895172">
    <w:abstractNumId w:val="2"/>
  </w:num>
  <w:num w:numId="9" w16cid:durableId="1513715658">
    <w:abstractNumId w:val="7"/>
  </w:num>
  <w:num w:numId="10" w16cid:durableId="18111653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C26"/>
    <w:rsid w:val="000C0C7E"/>
    <w:rsid w:val="001E35F2"/>
    <w:rsid w:val="003B1392"/>
    <w:rsid w:val="00437401"/>
    <w:rsid w:val="004F6165"/>
    <w:rsid w:val="005965E0"/>
    <w:rsid w:val="006073EE"/>
    <w:rsid w:val="00714D70"/>
    <w:rsid w:val="00800A47"/>
    <w:rsid w:val="00805146"/>
    <w:rsid w:val="00845F57"/>
    <w:rsid w:val="008722F8"/>
    <w:rsid w:val="00AA619F"/>
    <w:rsid w:val="00AC0BCA"/>
    <w:rsid w:val="00B859DA"/>
    <w:rsid w:val="00C21C26"/>
    <w:rsid w:val="00CB12AB"/>
    <w:rsid w:val="00D976BE"/>
    <w:rsid w:val="00F505F0"/>
    <w:rsid w:val="00FD1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8BB1E"/>
  <w15:docId w15:val="{858660B9-DA70-406D-A21B-449396002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14D70"/>
  </w:style>
  <w:style w:type="paragraph" w:styleId="Nagwek1">
    <w:name w:val="heading 1"/>
    <w:basedOn w:val="Normalny"/>
    <w:next w:val="Tekstpodstawowy"/>
    <w:link w:val="Nagwek1Znak"/>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Tekstpodstawowy"/>
    <w:link w:val="Nagwek2Znak"/>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Tekstpodstawowy"/>
    <w:link w:val="Nagwek3Znak"/>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Tekstpodstawowy"/>
    <w:link w:val="Nagwek4Znak"/>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Tekstpodstawowy"/>
    <w:link w:val="Nagwek5Znak"/>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Tekstpodstawowy"/>
    <w:link w:val="Nagwek6Znak"/>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Tekstpodstawowy"/>
    <w:link w:val="Nagwek7Znak"/>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Tekstpodstawowy"/>
    <w:link w:val="Nagwek8Znak"/>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Tekstpodstawowy"/>
    <w:link w:val="Nagwek9Znak"/>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qFormat/>
    <w:pPr>
      <w:spacing w:before="180" w:after="180"/>
    </w:pPr>
  </w:style>
  <w:style w:type="paragraph" w:customStyle="1" w:styleId="FirstParagraph">
    <w:name w:val="First Paragraph"/>
    <w:basedOn w:val="Tekstpodstawowy"/>
    <w:next w:val="Tekstpodstawowy"/>
    <w:qFormat/>
  </w:style>
  <w:style w:type="paragraph" w:customStyle="1" w:styleId="Compact">
    <w:name w:val="Compact"/>
    <w:basedOn w:val="Tekstpodstawowy"/>
    <w:qFormat/>
    <w:pPr>
      <w:spacing w:before="36" w:after="36"/>
    </w:pPr>
  </w:style>
  <w:style w:type="paragraph" w:styleId="Tytu">
    <w:name w:val="Title"/>
    <w:basedOn w:val="Normalny"/>
    <w:next w:val="Tekstpodstawowy"/>
    <w:link w:val="TytuZnak"/>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ytuZnak">
    <w:name w:val="Tytuł Znak"/>
    <w:basedOn w:val="Domylnaczcionkaakapitu"/>
    <w:link w:val="Tytu"/>
    <w:uiPriority w:val="10"/>
    <w:rsid w:val="00A10FD9"/>
    <w:rPr>
      <w:rFonts w:asciiTheme="majorHAnsi" w:eastAsiaTheme="majorEastAsia" w:hAnsiTheme="majorHAnsi" w:cstheme="majorBidi"/>
      <w:sz w:val="56"/>
      <w:szCs w:val="56"/>
    </w:rPr>
  </w:style>
  <w:style w:type="paragraph" w:styleId="Podtytu">
    <w:name w:val="Subtitle"/>
    <w:basedOn w:val="Tytu"/>
    <w:next w:val="Tekstpodstawowy"/>
    <w:link w:val="PodtytuZnak"/>
    <w:uiPriority w:val="11"/>
    <w:qFormat/>
    <w:rsid w:val="00A10FD9"/>
    <w:pPr>
      <w:numPr>
        <w:ilvl w:val="1"/>
      </w:numPr>
    </w:pPr>
    <w:rPr>
      <w:spacing w:val="15"/>
      <w:sz w:val="28"/>
      <w:szCs w:val="28"/>
    </w:rPr>
  </w:style>
  <w:style w:type="character" w:customStyle="1" w:styleId="PodtytuZnak">
    <w:name w:val="Podtytuł Znak"/>
    <w:basedOn w:val="Domylnaczcionkaakapitu"/>
    <w:link w:val="Podtytu"/>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ytu"/>
    <w:next w:val="Tekstpodstawowy"/>
    <w:qFormat/>
    <w:pPr>
      <w:keepNext/>
      <w:keepLines/>
    </w:pPr>
    <w:rPr>
      <w:sz w:val="24"/>
      <w:szCs w:val="24"/>
    </w:rPr>
  </w:style>
  <w:style w:type="paragraph" w:styleId="Data">
    <w:name w:val="Date"/>
    <w:basedOn w:val="Tytu"/>
    <w:next w:val="Tekstpodstawowy"/>
    <w:qFormat/>
    <w:pPr>
      <w:keepNext/>
      <w:keepLines/>
    </w:pPr>
    <w:rPr>
      <w:sz w:val="24"/>
      <w:szCs w:val="24"/>
    </w:rPr>
  </w:style>
  <w:style w:type="paragraph" w:customStyle="1" w:styleId="AbstractTitle">
    <w:name w:val="Abstract Title"/>
    <w:basedOn w:val="Normalny"/>
    <w:next w:val="Abstract"/>
    <w:qFormat/>
    <w:pPr>
      <w:keepNext/>
      <w:keepLines/>
      <w:spacing w:before="300" w:after="0"/>
      <w:jc w:val="center"/>
    </w:pPr>
    <w:rPr>
      <w:b/>
      <w:sz w:val="20"/>
      <w:szCs w:val="20"/>
    </w:rPr>
  </w:style>
  <w:style w:type="paragraph" w:customStyle="1" w:styleId="Abstract">
    <w:name w:val="Abstract"/>
    <w:basedOn w:val="Normalny"/>
    <w:next w:val="Tekstpodstawowy"/>
    <w:qFormat/>
    <w:pPr>
      <w:keepNext/>
      <w:keepLines/>
      <w:spacing w:before="100" w:after="300"/>
    </w:pPr>
    <w:rPr>
      <w:sz w:val="20"/>
      <w:szCs w:val="20"/>
    </w:rPr>
  </w:style>
  <w:style w:type="paragraph" w:styleId="Bibliografia">
    <w:name w:val="Bibliography"/>
    <w:basedOn w:val="Normalny"/>
    <w:qFormat/>
  </w:style>
  <w:style w:type="character" w:customStyle="1" w:styleId="Nagwek1Znak">
    <w:name w:val="Nagłówek 1 Znak"/>
    <w:basedOn w:val="Domylnaczcionkaakapitu"/>
    <w:link w:val="Nagwek1"/>
    <w:uiPriority w:val="9"/>
    <w:rsid w:val="00A10FD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A10FD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10FD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10FD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10FD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10FD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10FD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10FD9"/>
    <w:rPr>
      <w:rFonts w:eastAsiaTheme="majorEastAsia" w:cstheme="majorBidi"/>
      <w:color w:val="272727" w:themeColor="text1" w:themeTint="D8"/>
    </w:rPr>
  </w:style>
  <w:style w:type="paragraph" w:styleId="Tekstblokowy">
    <w:name w:val="Block Text"/>
    <w:basedOn w:val="Tekstpodstawowy"/>
    <w:next w:val="Tekstpodstawowy"/>
    <w:uiPriority w:val="9"/>
    <w:unhideWhenUsed/>
    <w:qFormat/>
    <w:pPr>
      <w:spacing w:before="100" w:after="100"/>
      <w:ind w:left="480" w:right="480"/>
    </w:pPr>
  </w:style>
  <w:style w:type="paragraph" w:styleId="Tekstprzypisudolnego">
    <w:name w:val="footnote text"/>
    <w:basedOn w:val="Normalny"/>
    <w:uiPriority w:val="9"/>
    <w:unhideWhenUsed/>
    <w:qFormat/>
  </w:style>
  <w:style w:type="paragraph" w:customStyle="1" w:styleId="FootnoteBlockText">
    <w:name w:val="Footnote Block Text"/>
    <w:basedOn w:val="Tekstprzypisudolnego"/>
    <w:next w:val="Tekstprzypisudolnego"/>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ny"/>
    <w:next w:val="Definition"/>
    <w:pPr>
      <w:keepNext/>
      <w:keepLines/>
      <w:spacing w:after="0"/>
    </w:pPr>
    <w:rPr>
      <w:b/>
    </w:rPr>
  </w:style>
  <w:style w:type="paragraph" w:customStyle="1" w:styleId="Definition">
    <w:name w:val="Definition"/>
    <w:basedOn w:val="Normalny"/>
  </w:style>
  <w:style w:type="paragraph" w:styleId="Legenda">
    <w:name w:val="caption"/>
    <w:basedOn w:val="Normalny"/>
    <w:link w:val="LegendaZnak"/>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ny"/>
  </w:style>
  <w:style w:type="paragraph" w:customStyle="1" w:styleId="CaptionedFigure">
    <w:name w:val="Captioned Figure"/>
    <w:basedOn w:val="Figure"/>
    <w:pPr>
      <w:keepNext/>
    </w:pPr>
  </w:style>
  <w:style w:type="character" w:customStyle="1" w:styleId="LegendaZnak">
    <w:name w:val="Legenda Znak"/>
    <w:basedOn w:val="Domylnaczcionkaakapitu"/>
    <w:link w:val="Legenda"/>
  </w:style>
  <w:style w:type="character" w:customStyle="1" w:styleId="VerbatimChar">
    <w:name w:val="Verbatim Char"/>
    <w:basedOn w:val="LegendaZnak"/>
    <w:link w:val="SourceCode"/>
    <w:rPr>
      <w:rFonts w:ascii="Consolas" w:hAnsi="Consolas"/>
      <w:sz w:val="22"/>
    </w:rPr>
  </w:style>
  <w:style w:type="character" w:customStyle="1" w:styleId="SectionNumber">
    <w:name w:val="Section Number"/>
    <w:basedOn w:val="LegendaZnak"/>
  </w:style>
  <w:style w:type="character" w:styleId="Odwoanieprzypisudolnego">
    <w:name w:val="footnote reference"/>
    <w:basedOn w:val="LegendaZnak"/>
    <w:rPr>
      <w:vertAlign w:val="superscript"/>
    </w:rPr>
  </w:style>
  <w:style w:type="character" w:styleId="Hipercze">
    <w:name w:val="Hyperlink"/>
    <w:basedOn w:val="LegendaZnak"/>
    <w:rPr>
      <w:color w:val="156082" w:themeColor="accent1"/>
    </w:rPr>
  </w:style>
  <w:style w:type="paragraph" w:styleId="Nagwekspisutreci">
    <w:name w:val="TOC Heading"/>
    <w:basedOn w:val="Nagwek1"/>
    <w:next w:val="Tekstpodstawowy"/>
    <w:uiPriority w:val="39"/>
    <w:unhideWhenUsed/>
    <w:qFormat/>
    <w:pPr>
      <w:spacing w:before="240" w:line="259" w:lineRule="auto"/>
      <w:outlineLvl w:val="9"/>
    </w:pPr>
  </w:style>
  <w:style w:type="paragraph" w:customStyle="1" w:styleId="SourceCode">
    <w:name w:val="Source Code"/>
    <w:basedOn w:val="Normalny"/>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z1qcye">
    <w:name w:val="z1qcye"/>
    <w:basedOn w:val="Normalny"/>
    <w:rsid w:val="00714D70"/>
    <w:pPr>
      <w:spacing w:before="100" w:beforeAutospacing="1" w:after="100" w:afterAutospacing="1"/>
    </w:pPr>
    <w:rPr>
      <w:rFonts w:ascii="Times New Roman" w:eastAsia="Times New Roman" w:hAnsi="Times New Roman" w:cs="Times New Roman"/>
      <w:lang w:val="pl-PL" w:eastAsia="pl-PL"/>
    </w:rPr>
  </w:style>
  <w:style w:type="character" w:customStyle="1" w:styleId="inqyif">
    <w:name w:val="inqyif"/>
    <w:basedOn w:val="Domylnaczcionkaakapitu"/>
    <w:rsid w:val="00714D70"/>
  </w:style>
  <w:style w:type="character" w:styleId="Pogrubienie">
    <w:name w:val="Strong"/>
    <w:basedOn w:val="Domylnaczcionkaakapitu"/>
    <w:uiPriority w:val="22"/>
    <w:qFormat/>
    <w:rsid w:val="00714D70"/>
    <w:rPr>
      <w:b/>
      <w:bCs/>
    </w:rPr>
  </w:style>
  <w:style w:type="character" w:styleId="Uwydatnienie">
    <w:name w:val="Emphasis"/>
    <w:basedOn w:val="Domylnaczcionkaakapitu"/>
    <w:uiPriority w:val="20"/>
    <w:qFormat/>
    <w:rsid w:val="00714D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5</Pages>
  <Words>1079</Words>
  <Characters>6474</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Jacek Chmielewski</dc:creator>
  <cp:keywords/>
  <cp:lastModifiedBy>Jacek Chmielewski</cp:lastModifiedBy>
  <cp:revision>10</cp:revision>
  <dcterms:created xsi:type="dcterms:W3CDTF">2026-08-23T06:27:00Z</dcterms:created>
  <dcterms:modified xsi:type="dcterms:W3CDTF">2026-08-23T13:29:00Z</dcterms:modified>
</cp:coreProperties>
</file>